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54" w:rsidRPr="000A705F" w:rsidRDefault="00FF3654" w:rsidP="000A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outlineLvl w:val="0"/>
        <w:rPr>
          <w:b/>
          <w:sz w:val="28"/>
        </w:rPr>
      </w:pPr>
      <w:r w:rsidRPr="000A705F">
        <w:rPr>
          <w:b/>
          <w:sz w:val="28"/>
        </w:rPr>
        <w:t>La formule au Moyen Âge 4 / Formulas in Medieval Culture 4</w:t>
      </w:r>
    </w:p>
    <w:p w:rsidR="00FF3654" w:rsidRPr="000A705F" w:rsidRDefault="00FF3654" w:rsidP="000A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outlineLvl w:val="0"/>
        <w:rPr>
          <w:b/>
          <w:sz w:val="28"/>
        </w:rPr>
      </w:pPr>
      <w:r w:rsidRPr="000A705F">
        <w:rPr>
          <w:b/>
          <w:sz w:val="28"/>
        </w:rPr>
        <w:t>Poitiers, 13-15 juin 2018</w:t>
      </w:r>
    </w:p>
    <w:p w:rsidR="00FF3654" w:rsidRDefault="00FF3654" w:rsidP="004C2EF5">
      <w:pPr>
        <w:spacing w:before="120" w:after="120"/>
        <w:jc w:val="both"/>
      </w:pPr>
    </w:p>
    <w:p w:rsidR="00FF3654" w:rsidRDefault="00FF3654" w:rsidP="000A705F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0A705F">
        <w:rPr>
          <w:b/>
          <w:sz w:val="28"/>
          <w:szCs w:val="28"/>
        </w:rPr>
        <w:t>Mercredi 13 juin : Littérature</w:t>
      </w:r>
    </w:p>
    <w:p w:rsidR="00967070" w:rsidRPr="00967070" w:rsidRDefault="00967070" w:rsidP="000A705F">
      <w:pPr>
        <w:spacing w:before="120" w:after="120"/>
        <w:jc w:val="center"/>
        <w:outlineLvl w:val="0"/>
        <w:rPr>
          <w:szCs w:val="24"/>
        </w:rPr>
      </w:pPr>
      <w:r w:rsidRPr="00967070">
        <w:rPr>
          <w:szCs w:val="24"/>
        </w:rPr>
        <w:t>(salle Crozet, CESCM, Bât E</w:t>
      </w:r>
      <w:r>
        <w:rPr>
          <w:szCs w:val="24"/>
        </w:rPr>
        <w:t>13)</w:t>
      </w:r>
    </w:p>
    <w:p w:rsidR="000A705F" w:rsidRDefault="000A705F" w:rsidP="004C2EF5">
      <w:pPr>
        <w:spacing w:before="120" w:after="120"/>
        <w:jc w:val="both"/>
        <w:rPr>
          <w:b/>
        </w:rPr>
      </w:pPr>
    </w:p>
    <w:p w:rsidR="00FF3654" w:rsidRPr="00D95E9F" w:rsidRDefault="00FF3654" w:rsidP="004C2EF5">
      <w:pPr>
        <w:spacing w:before="120" w:after="120"/>
        <w:jc w:val="both"/>
      </w:pPr>
      <w:r w:rsidRPr="00D95E9F">
        <w:t>9h - Accueil</w:t>
      </w:r>
    </w:p>
    <w:p w:rsidR="00FF3654" w:rsidRPr="00D95E9F" w:rsidRDefault="00FF3654" w:rsidP="004C2EF5">
      <w:pPr>
        <w:spacing w:before="120" w:after="120"/>
        <w:jc w:val="both"/>
      </w:pPr>
      <w:r w:rsidRPr="00D95E9F">
        <w:t>9h 15 – Mot de bienvenue</w:t>
      </w:r>
    </w:p>
    <w:p w:rsidR="000A705F" w:rsidRPr="004C2EF5" w:rsidRDefault="000A705F" w:rsidP="004C2EF5">
      <w:pPr>
        <w:spacing w:before="120" w:after="120"/>
        <w:jc w:val="both"/>
        <w:rPr>
          <w:b/>
        </w:rPr>
      </w:pPr>
    </w:p>
    <w:p w:rsidR="00FF3654" w:rsidRPr="000A705F" w:rsidRDefault="00FF3654" w:rsidP="000A705F">
      <w:pPr>
        <w:spacing w:before="120" w:after="120"/>
        <w:jc w:val="center"/>
        <w:rPr>
          <w:b/>
          <w:u w:val="single"/>
        </w:rPr>
      </w:pPr>
      <w:r w:rsidRPr="000A705F">
        <w:rPr>
          <w:b/>
          <w:u w:val="single"/>
        </w:rPr>
        <w:t>9h30- 12h Session 1 : Littérature et imaginaire religieux</w:t>
      </w:r>
    </w:p>
    <w:p w:rsidR="000A705F" w:rsidRDefault="000A705F" w:rsidP="004C2EF5">
      <w:pPr>
        <w:spacing w:before="120" w:after="120"/>
        <w:jc w:val="both"/>
      </w:pPr>
    </w:p>
    <w:p w:rsidR="00FF3654" w:rsidRPr="00E316D3" w:rsidRDefault="00FF3654" w:rsidP="004C2EF5">
      <w:pPr>
        <w:spacing w:before="120" w:after="120"/>
        <w:jc w:val="both"/>
      </w:pPr>
      <w:r>
        <w:t>9h30-10h</w:t>
      </w:r>
      <w:r w:rsidR="000A705F">
        <w:t xml:space="preserve"> -</w:t>
      </w:r>
      <w:r>
        <w:t xml:space="preserve"> </w:t>
      </w:r>
      <w:r w:rsidRPr="004C2EF5">
        <w:rPr>
          <w:b/>
        </w:rPr>
        <w:t>Catherine Le Denic</w:t>
      </w:r>
      <w:r w:rsidR="000A705F">
        <w:t xml:space="preserve"> (Université de Tours) =</w:t>
      </w:r>
      <w:r w:rsidRPr="00E316D3">
        <w:t xml:space="preserve"> « Poétique du vers formulaire dans </w:t>
      </w:r>
      <w:r w:rsidRPr="00E316D3">
        <w:rPr>
          <w:i/>
        </w:rPr>
        <w:t>Daurel et Beton</w:t>
      </w:r>
      <w:r w:rsidRPr="00E316D3">
        <w:t xml:space="preserve">, chanson de geste en langue d’oc du </w:t>
      </w:r>
      <w:r w:rsidR="000A705F">
        <w:rPr>
          <w:smallCaps/>
        </w:rPr>
        <w:t>xii</w:t>
      </w:r>
      <w:r w:rsidRPr="00E316D3">
        <w:rPr>
          <w:vertAlign w:val="superscript"/>
        </w:rPr>
        <w:t>e</w:t>
      </w:r>
      <w:r w:rsidRPr="00E316D3">
        <w:t xml:space="preserve"> siècle ».</w:t>
      </w:r>
    </w:p>
    <w:p w:rsidR="00FF3654" w:rsidRDefault="00FF3654" w:rsidP="004C2EF5">
      <w:pPr>
        <w:spacing w:before="120" w:after="120"/>
        <w:jc w:val="both"/>
      </w:pPr>
      <w:r>
        <w:t>10h-10h30</w:t>
      </w:r>
      <w:r w:rsidR="000A705F">
        <w:t xml:space="preserve"> -</w:t>
      </w:r>
      <w:r>
        <w:t xml:space="preserve"> </w:t>
      </w:r>
      <w:r w:rsidRPr="004C2EF5">
        <w:rPr>
          <w:b/>
        </w:rPr>
        <w:t>Juliette Bourdier</w:t>
      </w:r>
      <w:r>
        <w:t xml:space="preserve"> (Université de Charleston)</w:t>
      </w:r>
      <w:r w:rsidR="000A705F">
        <w:t xml:space="preserve"> =</w:t>
      </w:r>
      <w:r>
        <w:t xml:space="preserve"> « La formule, outil d’innovation dans la dialectique infernale ».</w:t>
      </w:r>
    </w:p>
    <w:p w:rsidR="00FF3654" w:rsidRDefault="00FF3654" w:rsidP="004C2EF5">
      <w:pPr>
        <w:spacing w:before="120" w:after="120"/>
        <w:jc w:val="both"/>
      </w:pPr>
      <w:r>
        <w:t>10h30-11h</w:t>
      </w:r>
      <w:r w:rsidR="000A705F">
        <w:t xml:space="preserve"> -</w:t>
      </w:r>
      <w:r>
        <w:t xml:space="preserve"> </w:t>
      </w:r>
      <w:r w:rsidRPr="004C2EF5">
        <w:rPr>
          <w:b/>
        </w:rPr>
        <w:t>Cristina Azuela</w:t>
      </w:r>
      <w:r>
        <w:t xml:space="preserve"> (Université de Mexico</w:t>
      </w:r>
      <w:r w:rsidR="000A705F">
        <w:t>) = « </w:t>
      </w:r>
      <w:r w:rsidRPr="00C60C9C">
        <w:t>Les Dyablies d’Eustache</w:t>
      </w:r>
      <w:r w:rsidR="000A705F">
        <w:t> »</w:t>
      </w:r>
      <w:r w:rsidRPr="00C60C9C">
        <w:t>.</w:t>
      </w:r>
    </w:p>
    <w:p w:rsidR="00FF3654" w:rsidRPr="004E38F8" w:rsidRDefault="00FF3654" w:rsidP="004C2EF5">
      <w:pPr>
        <w:spacing w:before="120" w:after="120"/>
        <w:jc w:val="both"/>
      </w:pPr>
      <w:r>
        <w:t>11h30-12h</w:t>
      </w:r>
      <w:r w:rsidR="000A705F">
        <w:t xml:space="preserve"> -</w:t>
      </w:r>
      <w:r>
        <w:t xml:space="preserve"> </w:t>
      </w:r>
      <w:r w:rsidRPr="004C2EF5">
        <w:rPr>
          <w:b/>
        </w:rPr>
        <w:t>Colette Stévanovitch</w:t>
      </w:r>
      <w:r>
        <w:t xml:space="preserve"> et </w:t>
      </w:r>
      <w:r w:rsidRPr="004C2EF5">
        <w:rPr>
          <w:b/>
        </w:rPr>
        <w:t>Anne Mathieu</w:t>
      </w:r>
      <w:r>
        <w:t xml:space="preserve"> (Université de Lorraine</w:t>
      </w:r>
      <w:r w:rsidR="004C2EF5">
        <w:t xml:space="preserve"> et Montpellier III</w:t>
      </w:r>
      <w:r w:rsidR="000A705F">
        <w:t>) =</w:t>
      </w:r>
      <w:r>
        <w:t xml:space="preserve"> « Les formules décrivant les chevaliers dans l’</w:t>
      </w:r>
      <w:r>
        <w:rPr>
          <w:i/>
        </w:rPr>
        <w:t>Alliterative Morte Arthur</w:t>
      </w:r>
      <w:r w:rsidRPr="004108A9">
        <w:rPr>
          <w:i/>
        </w:rPr>
        <w:t> </w:t>
      </w:r>
      <w:r>
        <w:t xml:space="preserve">». </w:t>
      </w:r>
    </w:p>
    <w:p w:rsidR="004C2EF5" w:rsidRPr="000A705F" w:rsidRDefault="004C2EF5" w:rsidP="000A705F">
      <w:pPr>
        <w:spacing w:before="120" w:after="120"/>
        <w:jc w:val="center"/>
        <w:rPr>
          <w:szCs w:val="24"/>
          <w:u w:val="single"/>
        </w:rPr>
      </w:pPr>
    </w:p>
    <w:p w:rsidR="00FF3654" w:rsidRDefault="00FF3654" w:rsidP="000A705F">
      <w:pPr>
        <w:spacing w:before="120" w:after="120"/>
        <w:jc w:val="center"/>
        <w:outlineLvl w:val="0"/>
        <w:rPr>
          <w:b/>
          <w:szCs w:val="24"/>
          <w:u w:val="single"/>
        </w:rPr>
      </w:pPr>
      <w:r w:rsidRPr="000A705F">
        <w:rPr>
          <w:b/>
          <w:szCs w:val="24"/>
          <w:u w:val="single"/>
        </w:rPr>
        <w:t xml:space="preserve">14h-17h Session 2 : </w:t>
      </w:r>
      <w:r w:rsidR="004C2EF5" w:rsidRPr="000A705F">
        <w:rPr>
          <w:b/>
          <w:szCs w:val="24"/>
          <w:u w:val="single"/>
        </w:rPr>
        <w:t>I</w:t>
      </w:r>
      <w:r w:rsidRPr="000A705F">
        <w:rPr>
          <w:b/>
          <w:szCs w:val="24"/>
          <w:u w:val="single"/>
        </w:rPr>
        <w:t>conographie, épigraphie et naturalisme</w:t>
      </w:r>
    </w:p>
    <w:p w:rsidR="000A705F" w:rsidRPr="000A705F" w:rsidRDefault="000A705F" w:rsidP="000A705F">
      <w:pPr>
        <w:spacing w:before="120" w:after="120"/>
        <w:jc w:val="center"/>
        <w:outlineLvl w:val="0"/>
        <w:rPr>
          <w:b/>
          <w:szCs w:val="24"/>
          <w:u w:val="single"/>
        </w:rPr>
      </w:pPr>
    </w:p>
    <w:p w:rsidR="00FF3654" w:rsidRDefault="00FF3654" w:rsidP="004C2EF5">
      <w:pPr>
        <w:spacing w:before="120" w:after="120"/>
        <w:jc w:val="both"/>
      </w:pPr>
      <w:r>
        <w:t>14h-14h30</w:t>
      </w:r>
      <w:r w:rsidR="000A705F">
        <w:t xml:space="preserve"> -</w:t>
      </w:r>
      <w:r>
        <w:t xml:space="preserve"> </w:t>
      </w:r>
      <w:r w:rsidRPr="00E455AC">
        <w:rPr>
          <w:b/>
        </w:rPr>
        <w:t>Juliette Thibault</w:t>
      </w:r>
      <w:r>
        <w:t xml:space="preserve"> (Université de Poitiers</w:t>
      </w:r>
      <w:r w:rsidR="000A705F">
        <w:t>) =</w:t>
      </w:r>
      <w:r>
        <w:t xml:space="preserve"> « Dichotomie entre tournures consacrées et motifs iconographiques, exemples du serment, de l’amour courtois et du tournoi. Entre expression individuelle et norme collective dans les manuscrits de la </w:t>
      </w:r>
      <w:r w:rsidRPr="00C60C9C">
        <w:rPr>
          <w:i/>
        </w:rPr>
        <w:t xml:space="preserve">Vulgate </w:t>
      </w:r>
      <w:r>
        <w:t xml:space="preserve">arthurienne, </w:t>
      </w:r>
      <w:r w:rsidR="000A705F" w:rsidRPr="000A705F">
        <w:rPr>
          <w:smallCaps/>
        </w:rPr>
        <w:t>xiii</w:t>
      </w:r>
      <w:r w:rsidRPr="00C60C9C">
        <w:rPr>
          <w:vertAlign w:val="superscript"/>
        </w:rPr>
        <w:t>e</w:t>
      </w:r>
      <w:r w:rsidR="000A705F">
        <w:t>-</w:t>
      </w:r>
      <w:r w:rsidR="000A705F" w:rsidRPr="000A705F">
        <w:rPr>
          <w:smallCaps/>
        </w:rPr>
        <w:t>x</w:t>
      </w:r>
      <w:r w:rsidR="000A705F">
        <w:rPr>
          <w:smallCaps/>
        </w:rPr>
        <w:t>v</w:t>
      </w:r>
      <w:r w:rsidRPr="00C60C9C">
        <w:rPr>
          <w:vertAlign w:val="superscript"/>
        </w:rPr>
        <w:t xml:space="preserve"> </w:t>
      </w:r>
      <w:r>
        <w:t>siècles ».</w:t>
      </w:r>
    </w:p>
    <w:p w:rsidR="00FF3654" w:rsidRPr="004E38F8" w:rsidRDefault="00FF3654" w:rsidP="004C2EF5">
      <w:pPr>
        <w:spacing w:before="120" w:after="120"/>
        <w:jc w:val="both"/>
      </w:pPr>
      <w:r>
        <w:t>14h30-15h</w:t>
      </w:r>
      <w:r w:rsidR="000A705F">
        <w:t xml:space="preserve"> -</w:t>
      </w:r>
      <w:r>
        <w:t xml:space="preserve"> </w:t>
      </w:r>
      <w:r w:rsidRPr="00E455AC">
        <w:rPr>
          <w:b/>
        </w:rPr>
        <w:t>Natalia Petrovskaïa</w:t>
      </w:r>
      <w:r>
        <w:t xml:space="preserve"> (Université d’Utrecht</w:t>
      </w:r>
      <w:r w:rsidR="000A705F">
        <w:t>) =</w:t>
      </w:r>
      <w:r>
        <w:t xml:space="preserve"> « La formulation du monde tripartite entre encyclopédies et textes littéraires du Moyen Âge ».</w:t>
      </w:r>
    </w:p>
    <w:p w:rsidR="00FF3654" w:rsidRPr="004E38F8" w:rsidRDefault="00FF3654" w:rsidP="004C2EF5">
      <w:pPr>
        <w:spacing w:before="120" w:after="120"/>
        <w:jc w:val="both"/>
      </w:pPr>
      <w:r>
        <w:t>15h-15h30</w:t>
      </w:r>
      <w:r w:rsidR="000A705F">
        <w:t xml:space="preserve"> -</w:t>
      </w:r>
      <w:r>
        <w:t xml:space="preserve"> </w:t>
      </w:r>
      <w:r w:rsidR="00E81F9E">
        <w:rPr>
          <w:rStyle w:val="lev"/>
        </w:rPr>
        <w:t>Edina Bozoky</w:t>
      </w:r>
      <w:r w:rsidR="00E81F9E">
        <w:t xml:space="preserve"> (Université de Poitiers) = « Les formules apotropaïques : le pouvoir de la parole, le pouvoir des lettres ».</w:t>
      </w:r>
    </w:p>
    <w:p w:rsidR="00FF3654" w:rsidRPr="00FF3654" w:rsidRDefault="00FF3654" w:rsidP="004C2EF5">
      <w:pPr>
        <w:spacing w:before="120" w:after="120"/>
        <w:jc w:val="both"/>
      </w:pPr>
      <w:r>
        <w:t>16h-16h30</w:t>
      </w:r>
      <w:r w:rsidR="000A705F">
        <w:t xml:space="preserve"> -</w:t>
      </w:r>
      <w:r>
        <w:t xml:space="preserve"> </w:t>
      </w:r>
      <w:r w:rsidR="001F43F8">
        <w:rPr>
          <w:b/>
        </w:rPr>
        <w:t>Anna D. R</w:t>
      </w:r>
      <w:r w:rsidRPr="00E455AC">
        <w:rPr>
          <w:b/>
        </w:rPr>
        <w:t>ussakoff</w:t>
      </w:r>
      <w:r w:rsidRPr="00255E21">
        <w:t xml:space="preserve"> (Université américaine de Paris) « Formulas for Animals ? </w:t>
      </w:r>
      <w:r w:rsidRPr="00FF3654">
        <w:t>Animal Iconography in a Fable and in Bestiaries</w:t>
      </w:r>
      <w:r w:rsidR="000A705F">
        <w:t> »</w:t>
      </w:r>
      <w:r w:rsidRPr="00FF3654">
        <w:t>.</w:t>
      </w:r>
    </w:p>
    <w:p w:rsidR="00FF3654" w:rsidRDefault="00FF3654" w:rsidP="004C2EF5">
      <w:pPr>
        <w:spacing w:before="120" w:after="120"/>
        <w:jc w:val="both"/>
      </w:pPr>
      <w:r>
        <w:t>16h30-17h</w:t>
      </w:r>
      <w:r w:rsidR="000A705F">
        <w:t xml:space="preserve"> -</w:t>
      </w:r>
      <w:r>
        <w:t xml:space="preserve"> </w:t>
      </w:r>
      <w:r w:rsidRPr="00E455AC">
        <w:rPr>
          <w:b/>
        </w:rPr>
        <w:t>Valérie Gontero-Lauze</w:t>
      </w:r>
      <w:r>
        <w:t xml:space="preserve"> (Université d’Aix-Marseille</w:t>
      </w:r>
      <w:r w:rsidR="000A705F">
        <w:t>) =</w:t>
      </w:r>
      <w:r>
        <w:t xml:space="preserve"> « </w:t>
      </w:r>
      <w:r w:rsidRPr="005F73C1">
        <w:rPr>
          <w:i/>
        </w:rPr>
        <w:t>A il herbe pour mal de teste ?</w:t>
      </w:r>
      <w:r>
        <w:t xml:space="preserve"> Le style formulaire dans l’herbier du </w:t>
      </w:r>
      <w:r w:rsidRPr="005F73C1">
        <w:rPr>
          <w:i/>
        </w:rPr>
        <w:t>Livre de Sydrac</w:t>
      </w:r>
      <w:r>
        <w:t> ».</w:t>
      </w:r>
    </w:p>
    <w:p w:rsidR="00967070" w:rsidRPr="004E38F8" w:rsidRDefault="00967070" w:rsidP="00967070">
      <w:pPr>
        <w:spacing w:before="120" w:after="120"/>
        <w:jc w:val="both"/>
      </w:pPr>
      <w:r>
        <w:t xml:space="preserve">17h-17h30 - </w:t>
      </w:r>
      <w:r w:rsidRPr="00E455AC">
        <w:rPr>
          <w:b/>
        </w:rPr>
        <w:t>Laurence Picano-Doucet</w:t>
      </w:r>
      <w:r>
        <w:t xml:space="preserve"> (Université de Grenoble) = « Les énigmatiques épitaphes de la tombe de Lancelot : l’épigraphie au service de la magie et du secret dans le </w:t>
      </w:r>
      <w:r w:rsidRPr="004108A9">
        <w:rPr>
          <w:i/>
        </w:rPr>
        <w:t>Chevalier à la charrette</w:t>
      </w:r>
      <w:r>
        <w:t xml:space="preserve"> et le </w:t>
      </w:r>
      <w:r w:rsidRPr="004108A9">
        <w:rPr>
          <w:i/>
        </w:rPr>
        <w:t>Lancelot</w:t>
      </w:r>
      <w:r>
        <w:t xml:space="preserve"> en prose ».</w:t>
      </w:r>
    </w:p>
    <w:p w:rsidR="00E81F9E" w:rsidRDefault="00E81F9E" w:rsidP="004C2EF5">
      <w:pPr>
        <w:spacing w:before="120" w:after="120"/>
        <w:jc w:val="both"/>
      </w:pPr>
    </w:p>
    <w:p w:rsidR="000A705F" w:rsidRDefault="000A705F" w:rsidP="000A705F"/>
    <w:p w:rsidR="00FF3654" w:rsidRPr="000A705F" w:rsidRDefault="00FF3654" w:rsidP="000A705F">
      <w:pPr>
        <w:jc w:val="center"/>
        <w:rPr>
          <w:b/>
          <w:sz w:val="28"/>
          <w:szCs w:val="28"/>
        </w:rPr>
      </w:pPr>
      <w:r w:rsidRPr="000A705F">
        <w:rPr>
          <w:b/>
          <w:sz w:val="28"/>
          <w:szCs w:val="28"/>
        </w:rPr>
        <w:lastRenderedPageBreak/>
        <w:t>Jeudi 14 juin : Diplomatique</w:t>
      </w:r>
    </w:p>
    <w:p w:rsidR="000A705F" w:rsidRDefault="000A705F" w:rsidP="004C2EF5">
      <w:pPr>
        <w:spacing w:before="120" w:after="120"/>
        <w:jc w:val="both"/>
        <w:rPr>
          <w:b/>
        </w:rPr>
      </w:pPr>
    </w:p>
    <w:p w:rsidR="00FF3654" w:rsidRDefault="00FF3654" w:rsidP="000A705F">
      <w:pPr>
        <w:spacing w:before="120" w:after="120"/>
        <w:jc w:val="center"/>
        <w:rPr>
          <w:b/>
          <w:u w:val="single"/>
        </w:rPr>
      </w:pPr>
      <w:r w:rsidRPr="000A705F">
        <w:rPr>
          <w:b/>
          <w:u w:val="single"/>
        </w:rPr>
        <w:t>9h</w:t>
      </w:r>
      <w:r w:rsidR="004C2EF5" w:rsidRPr="000A705F">
        <w:rPr>
          <w:b/>
          <w:u w:val="single"/>
        </w:rPr>
        <w:t>30-12h30</w:t>
      </w:r>
      <w:r w:rsidRPr="000A705F">
        <w:rPr>
          <w:b/>
          <w:u w:val="single"/>
        </w:rPr>
        <w:t xml:space="preserve"> S</w:t>
      </w:r>
      <w:r w:rsidR="000A705F">
        <w:rPr>
          <w:b/>
          <w:u w:val="single"/>
        </w:rPr>
        <w:t>ession 3 a : espace hispanique</w:t>
      </w:r>
    </w:p>
    <w:p w:rsidR="00D95E9F" w:rsidRPr="00D95E9F" w:rsidRDefault="00967070" w:rsidP="000A705F">
      <w:pPr>
        <w:spacing w:before="120" w:after="120"/>
        <w:jc w:val="center"/>
        <w:rPr>
          <w:color w:val="FF0000"/>
        </w:rPr>
      </w:pPr>
      <w:r>
        <w:rPr>
          <w:color w:val="FF0000"/>
        </w:rPr>
        <w:t>(</w:t>
      </w:r>
      <w:r w:rsidR="00D95E9F" w:rsidRPr="00D95E9F">
        <w:rPr>
          <w:color w:val="FF0000"/>
        </w:rPr>
        <w:t>Salle 102, Faculté SHA, Bat. E15</w:t>
      </w:r>
      <w:r>
        <w:rPr>
          <w:color w:val="FF0000"/>
        </w:rPr>
        <w:t>)</w:t>
      </w:r>
      <w:r w:rsidR="00D95E9F" w:rsidRPr="00D95E9F">
        <w:rPr>
          <w:color w:val="FF0000"/>
        </w:rPr>
        <w:t xml:space="preserve"> </w:t>
      </w:r>
    </w:p>
    <w:p w:rsidR="000A705F" w:rsidRPr="000A705F" w:rsidRDefault="000A705F" w:rsidP="000A705F">
      <w:pPr>
        <w:spacing w:before="120" w:after="120"/>
        <w:jc w:val="center"/>
        <w:rPr>
          <w:b/>
          <w:u w:val="single"/>
        </w:rPr>
      </w:pPr>
    </w:p>
    <w:p w:rsidR="00FF3654" w:rsidRDefault="004C2EF5" w:rsidP="004C2EF5">
      <w:pPr>
        <w:spacing w:before="120" w:after="120"/>
        <w:jc w:val="both"/>
        <w:rPr>
          <w:lang w:val="es-ES"/>
        </w:rPr>
      </w:pPr>
      <w:r>
        <w:rPr>
          <w:lang w:val="es-ES"/>
        </w:rPr>
        <w:t>9h30-10h</w:t>
      </w:r>
      <w:r w:rsidR="000A705F">
        <w:rPr>
          <w:lang w:val="es-ES"/>
        </w:rPr>
        <w:t xml:space="preserve"> -</w:t>
      </w:r>
      <w:r>
        <w:rPr>
          <w:lang w:val="es-ES"/>
        </w:rPr>
        <w:t xml:space="preserve"> </w:t>
      </w:r>
      <w:r w:rsidR="00FF3654" w:rsidRPr="00E455AC">
        <w:rPr>
          <w:b/>
          <w:lang w:val="es-ES"/>
        </w:rPr>
        <w:t>Miguel Calleja Puerta</w:t>
      </w:r>
      <w:r w:rsidR="00FF3654">
        <w:rPr>
          <w:lang w:val="es-ES"/>
        </w:rPr>
        <w:t xml:space="preserve"> (Université d’Oviedo</w:t>
      </w:r>
      <w:r w:rsidR="000A705F">
        <w:rPr>
          <w:lang w:val="es-ES"/>
        </w:rPr>
        <w:t>) =</w:t>
      </w:r>
      <w:r w:rsidR="00FF3654" w:rsidRPr="007602A1">
        <w:rPr>
          <w:lang w:val="es-ES"/>
        </w:rPr>
        <w:t xml:space="preserve"> « </w:t>
      </w:r>
      <w:r w:rsidR="00FF3654" w:rsidRPr="007602A1">
        <w:rPr>
          <w:i/>
          <w:lang w:val="es-ES"/>
        </w:rPr>
        <w:t>Equum et rationabile est ut ea que venduntur</w:t>
      </w:r>
      <w:r w:rsidR="00FF3654" w:rsidRPr="007602A1">
        <w:rPr>
          <w:lang w:val="es-ES"/>
        </w:rPr>
        <w:t>… Extensión y usos de un pre</w:t>
      </w:r>
      <w:r w:rsidR="00FF3654">
        <w:rPr>
          <w:lang w:val="es-ES"/>
        </w:rPr>
        <w:t xml:space="preserve">ámbulo de memoria en el reino de León (siglos </w:t>
      </w:r>
      <w:r w:rsidR="000A705F">
        <w:rPr>
          <w:smallCaps/>
        </w:rPr>
        <w:t>xii</w:t>
      </w:r>
      <w:r w:rsidR="00FF3654">
        <w:rPr>
          <w:lang w:val="es-ES"/>
        </w:rPr>
        <w:t>-</w:t>
      </w:r>
      <w:r w:rsidR="000A705F" w:rsidRPr="000A705F">
        <w:rPr>
          <w:smallCaps/>
        </w:rPr>
        <w:t>xiii</w:t>
      </w:r>
      <w:r w:rsidR="00FF3654">
        <w:rPr>
          <w:lang w:val="es-ES"/>
        </w:rPr>
        <w:t xml:space="preserve">) </w:t>
      </w:r>
      <w:r w:rsidR="00FF3654" w:rsidRPr="00727513">
        <w:rPr>
          <w:lang w:val="es-ES"/>
        </w:rPr>
        <w:t>».</w:t>
      </w:r>
    </w:p>
    <w:p w:rsidR="00FF3654" w:rsidRPr="002D77DF" w:rsidRDefault="004C2EF5" w:rsidP="004C2EF5">
      <w:pPr>
        <w:spacing w:before="120" w:after="120"/>
        <w:jc w:val="both"/>
        <w:rPr>
          <w:lang w:val="es-ES"/>
        </w:rPr>
      </w:pPr>
      <w:r>
        <w:rPr>
          <w:lang w:val="es-ES"/>
        </w:rPr>
        <w:t>10h-10h30</w:t>
      </w:r>
      <w:r w:rsidR="000A705F">
        <w:rPr>
          <w:lang w:val="es-ES"/>
        </w:rPr>
        <w:t xml:space="preserve"> -</w:t>
      </w:r>
      <w:r w:rsidR="00E455AC">
        <w:rPr>
          <w:lang w:val="es-ES"/>
        </w:rPr>
        <w:t xml:space="preserve"> </w:t>
      </w:r>
      <w:r w:rsidR="00FF3654" w:rsidRPr="00E455AC">
        <w:rPr>
          <w:b/>
          <w:lang w:val="es-ES"/>
        </w:rPr>
        <w:t>Leticia Agúndez</w:t>
      </w:r>
      <w:r w:rsidR="00FF3654">
        <w:rPr>
          <w:lang w:val="es-ES"/>
        </w:rPr>
        <w:t xml:space="preserve"> (Université de Porto</w:t>
      </w:r>
      <w:r w:rsidR="000A705F">
        <w:rPr>
          <w:lang w:val="es-ES"/>
        </w:rPr>
        <w:t>) =</w:t>
      </w:r>
      <w:r w:rsidR="00FF3654">
        <w:rPr>
          <w:lang w:val="es-ES"/>
        </w:rPr>
        <w:t xml:space="preserve"> </w:t>
      </w:r>
      <w:r w:rsidR="00FF3654" w:rsidRPr="00727513">
        <w:rPr>
          <w:lang w:val="es-ES"/>
        </w:rPr>
        <w:t>«</w:t>
      </w:r>
      <w:r w:rsidR="00FF3654">
        <w:rPr>
          <w:lang w:val="es-ES"/>
        </w:rPr>
        <w:t xml:space="preserve"> Libertad y continuidad formulística en los prefacios de los cartularios de Santa Cruz de Coimbra (siglo </w:t>
      </w:r>
      <w:r w:rsidR="000A705F" w:rsidRPr="000A705F">
        <w:rPr>
          <w:smallCaps/>
        </w:rPr>
        <w:t>xiii</w:t>
      </w:r>
      <w:r w:rsidR="00FF3654">
        <w:rPr>
          <w:lang w:val="es-ES"/>
        </w:rPr>
        <w:t xml:space="preserve">) </w:t>
      </w:r>
      <w:r w:rsidR="00FF3654" w:rsidRPr="007602A1">
        <w:rPr>
          <w:lang w:val="es-ES"/>
        </w:rPr>
        <w:t>».</w:t>
      </w:r>
    </w:p>
    <w:p w:rsidR="004C2EF5" w:rsidRDefault="004C2EF5" w:rsidP="004C2EF5">
      <w:pPr>
        <w:spacing w:before="120" w:after="120"/>
        <w:jc w:val="both"/>
        <w:rPr>
          <w:lang w:val="es-ES"/>
        </w:rPr>
      </w:pPr>
      <w:r>
        <w:rPr>
          <w:lang w:val="es-ES"/>
        </w:rPr>
        <w:t>11h-11h30</w:t>
      </w:r>
      <w:r w:rsidR="000A705F">
        <w:rPr>
          <w:lang w:val="es-ES"/>
        </w:rPr>
        <w:t xml:space="preserve"> -</w:t>
      </w:r>
      <w:r>
        <w:rPr>
          <w:lang w:val="es-ES"/>
        </w:rPr>
        <w:t xml:space="preserve"> </w:t>
      </w:r>
      <w:r w:rsidRPr="00E455AC">
        <w:rPr>
          <w:b/>
          <w:lang w:val="es-ES"/>
        </w:rPr>
        <w:t>Pilar Ostos Salcedo</w:t>
      </w:r>
      <w:r>
        <w:rPr>
          <w:lang w:val="es-ES"/>
        </w:rPr>
        <w:t xml:space="preserve"> (Université de Séville</w:t>
      </w:r>
      <w:r w:rsidR="000A705F">
        <w:rPr>
          <w:lang w:val="es-ES"/>
        </w:rPr>
        <w:t>) =</w:t>
      </w:r>
      <w:r w:rsidRPr="00727513">
        <w:rPr>
          <w:lang w:val="es-ES"/>
        </w:rPr>
        <w:t xml:space="preserve"> « </w:t>
      </w:r>
      <w:r w:rsidRPr="00727513">
        <w:rPr>
          <w:i/>
          <w:lang w:val="es-ES"/>
        </w:rPr>
        <w:t>Derecho es que se fagan lealmente</w:t>
      </w:r>
      <w:r w:rsidRPr="00727513">
        <w:rPr>
          <w:lang w:val="es-ES"/>
        </w:rPr>
        <w:t xml:space="preserve">. </w:t>
      </w:r>
      <w:r>
        <w:rPr>
          <w:lang w:val="es-ES"/>
        </w:rPr>
        <w:t xml:space="preserve">El formulario de los documentos notariales en Castilla </w:t>
      </w:r>
      <w:r w:rsidRPr="00727513">
        <w:rPr>
          <w:lang w:val="es-ES"/>
        </w:rPr>
        <w:t>».</w:t>
      </w:r>
    </w:p>
    <w:p w:rsidR="00FF3654" w:rsidRDefault="004C2EF5" w:rsidP="004C2EF5">
      <w:pPr>
        <w:spacing w:before="120" w:after="120"/>
        <w:jc w:val="both"/>
        <w:rPr>
          <w:lang w:val="es-ES"/>
        </w:rPr>
      </w:pPr>
      <w:r>
        <w:rPr>
          <w:lang w:val="es-ES"/>
        </w:rPr>
        <w:t>11h30-12h</w:t>
      </w:r>
      <w:r w:rsidR="000A705F">
        <w:rPr>
          <w:lang w:val="es-ES"/>
        </w:rPr>
        <w:t xml:space="preserve"> -</w:t>
      </w:r>
      <w:r>
        <w:rPr>
          <w:lang w:val="es-ES"/>
        </w:rPr>
        <w:t xml:space="preserve"> </w:t>
      </w:r>
      <w:r w:rsidR="00FF3654" w:rsidRPr="00E455AC">
        <w:rPr>
          <w:b/>
          <w:lang w:val="es-ES"/>
        </w:rPr>
        <w:t>Adrián Ares Legaspi</w:t>
      </w:r>
      <w:r w:rsidR="00FF3654">
        <w:rPr>
          <w:lang w:val="es-ES"/>
        </w:rPr>
        <w:t xml:space="preserve"> (Université de Séville</w:t>
      </w:r>
      <w:r w:rsidR="000A705F">
        <w:rPr>
          <w:lang w:val="es-ES"/>
        </w:rPr>
        <w:t>) =</w:t>
      </w:r>
      <w:r w:rsidR="00FF3654">
        <w:rPr>
          <w:lang w:val="es-ES"/>
        </w:rPr>
        <w:t xml:space="preserve"> </w:t>
      </w:r>
      <w:r w:rsidR="00FF3654" w:rsidRPr="00727513">
        <w:rPr>
          <w:lang w:val="es-ES"/>
        </w:rPr>
        <w:t>«</w:t>
      </w:r>
      <w:r w:rsidR="00FF3654">
        <w:rPr>
          <w:lang w:val="es-ES"/>
        </w:rPr>
        <w:t xml:space="preserve"> La presentación gráfica de las fórmulas diplomáticas medievales en los escritorios de Santiago de Compostela en los siglos </w:t>
      </w:r>
      <w:r w:rsidR="000A705F">
        <w:rPr>
          <w:smallCaps/>
        </w:rPr>
        <w:t>xiv</w:t>
      </w:r>
      <w:r w:rsidR="00FF3654">
        <w:rPr>
          <w:lang w:val="es-ES"/>
        </w:rPr>
        <w:t xml:space="preserve"> y </w:t>
      </w:r>
      <w:r w:rsidR="000A705F" w:rsidRPr="000A705F">
        <w:rPr>
          <w:smallCaps/>
        </w:rPr>
        <w:t>x</w:t>
      </w:r>
      <w:r w:rsidR="000A705F">
        <w:rPr>
          <w:smallCaps/>
        </w:rPr>
        <w:t>v</w:t>
      </w:r>
      <w:r w:rsidR="00FF3654" w:rsidRPr="00727513">
        <w:rPr>
          <w:lang w:val="es-ES"/>
        </w:rPr>
        <w:t>».</w:t>
      </w:r>
    </w:p>
    <w:p w:rsidR="004C2EF5" w:rsidRPr="004C2EF5" w:rsidRDefault="004C2EF5" w:rsidP="004C2EF5">
      <w:pPr>
        <w:spacing w:before="120" w:after="120"/>
        <w:jc w:val="both"/>
        <w:rPr>
          <w:lang w:val="es-ES"/>
        </w:rPr>
      </w:pPr>
    </w:p>
    <w:p w:rsidR="00FF3654" w:rsidRDefault="00FF3654" w:rsidP="000A705F">
      <w:pPr>
        <w:spacing w:before="120" w:after="120"/>
        <w:jc w:val="center"/>
        <w:outlineLvl w:val="0"/>
        <w:rPr>
          <w:b/>
          <w:u w:val="single"/>
        </w:rPr>
      </w:pPr>
      <w:r w:rsidRPr="000A705F">
        <w:rPr>
          <w:b/>
          <w:u w:val="single"/>
        </w:rPr>
        <w:t>9h-12h30 Session 3 b : espace européen</w:t>
      </w:r>
    </w:p>
    <w:p w:rsidR="00967070" w:rsidRPr="00967070" w:rsidRDefault="00967070" w:rsidP="00967070">
      <w:pPr>
        <w:spacing w:before="120" w:after="120"/>
        <w:jc w:val="center"/>
        <w:outlineLvl w:val="0"/>
        <w:rPr>
          <w:szCs w:val="24"/>
        </w:rPr>
      </w:pPr>
      <w:r w:rsidRPr="00967070">
        <w:rPr>
          <w:szCs w:val="24"/>
        </w:rPr>
        <w:t>(salle Crozet, CESCM, Bât E</w:t>
      </w:r>
      <w:r>
        <w:rPr>
          <w:szCs w:val="24"/>
        </w:rPr>
        <w:t>13)</w:t>
      </w:r>
    </w:p>
    <w:p w:rsidR="000A705F" w:rsidRDefault="000A705F" w:rsidP="004C2EF5">
      <w:pPr>
        <w:spacing w:before="120" w:after="120"/>
        <w:jc w:val="both"/>
      </w:pPr>
    </w:p>
    <w:p w:rsidR="00FF3654" w:rsidRDefault="004C2EF5" w:rsidP="004C2EF5">
      <w:pPr>
        <w:spacing w:before="120" w:after="120"/>
        <w:jc w:val="both"/>
      </w:pPr>
      <w:r>
        <w:t>9h-9h30</w:t>
      </w:r>
      <w:r w:rsidR="000A705F">
        <w:t xml:space="preserve"> -</w:t>
      </w:r>
      <w:r>
        <w:t xml:space="preserve"> </w:t>
      </w:r>
      <w:r w:rsidR="00FF3654" w:rsidRPr="00E455AC">
        <w:rPr>
          <w:b/>
        </w:rPr>
        <w:t>Maria Cristina Cunha</w:t>
      </w:r>
      <w:r w:rsidR="00FF3654" w:rsidRPr="00104522">
        <w:t xml:space="preserve"> et </w:t>
      </w:r>
      <w:r w:rsidR="00FF3654" w:rsidRPr="00E455AC">
        <w:rPr>
          <w:b/>
        </w:rPr>
        <w:t>Maria João Oliveira Silva</w:t>
      </w:r>
      <w:r w:rsidR="00FF3654" w:rsidRPr="00104522">
        <w:t xml:space="preserve"> (Université de Porto</w:t>
      </w:r>
      <w:r w:rsidR="000A705F">
        <w:t>) =</w:t>
      </w:r>
      <w:r w:rsidR="00FF3654" w:rsidRPr="00104522">
        <w:t xml:space="preserve"> « Le formulaire de la </w:t>
      </w:r>
      <w:r w:rsidR="00FF3654" w:rsidRPr="00104522">
        <w:rPr>
          <w:i/>
        </w:rPr>
        <w:t>corroboratio</w:t>
      </w:r>
      <w:r w:rsidR="00FF3654" w:rsidRPr="00104522">
        <w:t xml:space="preserve"> dans les documents d’un cartulaire médiéval portugais</w:t>
      </w:r>
      <w:r w:rsidR="00FF3654">
        <w:t xml:space="preserve"> </w:t>
      </w:r>
      <w:r w:rsidR="00FF3654" w:rsidRPr="00104522">
        <w:t>».</w:t>
      </w:r>
    </w:p>
    <w:p w:rsidR="00FF3654" w:rsidRPr="00790536" w:rsidRDefault="004C2EF5" w:rsidP="004C2EF5">
      <w:pPr>
        <w:spacing w:before="120" w:after="120"/>
        <w:jc w:val="both"/>
      </w:pPr>
      <w:r>
        <w:t>9h30-10h</w:t>
      </w:r>
      <w:r w:rsidR="000A705F">
        <w:t xml:space="preserve"> -</w:t>
      </w:r>
      <w:r>
        <w:t xml:space="preserve"> </w:t>
      </w:r>
      <w:r w:rsidR="00FF3654" w:rsidRPr="00E455AC">
        <w:rPr>
          <w:b/>
        </w:rPr>
        <w:t>Adele Di Lorenzo</w:t>
      </w:r>
      <w:r w:rsidR="00FF3654" w:rsidRPr="00C53D1D">
        <w:t xml:space="preserve"> (Université de Sienne</w:t>
      </w:r>
      <w:r w:rsidR="000A705F">
        <w:t>) =</w:t>
      </w:r>
      <w:r w:rsidR="00FF3654" w:rsidRPr="00C53D1D">
        <w:t xml:space="preserve"> « </w:t>
      </w:r>
      <w:r w:rsidR="00FF3654" w:rsidRPr="00C53D1D">
        <w:rPr>
          <w:i/>
        </w:rPr>
        <w:t>Pro ratione officii nostri debemus</w:t>
      </w:r>
      <w:r w:rsidR="00FF3654" w:rsidRPr="00C53D1D">
        <w:t xml:space="preserve">. </w:t>
      </w:r>
      <w:r w:rsidR="00FF3654" w:rsidRPr="00104522">
        <w:t xml:space="preserve">Les devoirs du </w:t>
      </w:r>
      <w:r w:rsidR="00FF3654" w:rsidRPr="00104522">
        <w:rPr>
          <w:i/>
        </w:rPr>
        <w:t>Bonus Pastor</w:t>
      </w:r>
      <w:r w:rsidR="00FF3654" w:rsidRPr="00104522">
        <w:t xml:space="preserve"> dans les actes de l’év</w:t>
      </w:r>
      <w:r w:rsidR="00FF3654">
        <w:t>êque de Laon Barthélémy de Joux (1113-1151) ».</w:t>
      </w:r>
    </w:p>
    <w:p w:rsidR="004C2EF5" w:rsidRDefault="004C2EF5" w:rsidP="004C2EF5">
      <w:pPr>
        <w:spacing w:before="120" w:after="120"/>
        <w:jc w:val="both"/>
      </w:pPr>
      <w:r>
        <w:t>10h-10h30</w:t>
      </w:r>
      <w:r w:rsidR="000A705F">
        <w:t xml:space="preserve"> -</w:t>
      </w:r>
      <w:r>
        <w:t xml:space="preserve"> </w:t>
      </w:r>
      <w:r w:rsidR="00FF3654" w:rsidRPr="00E455AC">
        <w:rPr>
          <w:b/>
        </w:rPr>
        <w:t>Gaël Chenard</w:t>
      </w:r>
      <w:r w:rsidR="00FF3654" w:rsidRPr="007602A1">
        <w:t xml:space="preserve"> et </w:t>
      </w:r>
      <w:r w:rsidR="00FF3654" w:rsidRPr="00E455AC">
        <w:rPr>
          <w:b/>
        </w:rPr>
        <w:t>Jean-François Moufflet</w:t>
      </w:r>
      <w:r w:rsidR="00FF3654">
        <w:t xml:space="preserve"> (Archives de la Vienne et Archives nationales</w:t>
      </w:r>
      <w:r w:rsidR="000A705F">
        <w:t>) =</w:t>
      </w:r>
      <w:r w:rsidR="00FF3654">
        <w:t xml:space="preserve"> « La formule capétienne au </w:t>
      </w:r>
      <w:r w:rsidR="000A705F" w:rsidRPr="000A705F">
        <w:rPr>
          <w:smallCaps/>
        </w:rPr>
        <w:t>xiii</w:t>
      </w:r>
      <w:r w:rsidR="00FF3654" w:rsidRPr="007602A1">
        <w:rPr>
          <w:vertAlign w:val="superscript"/>
        </w:rPr>
        <w:t>e</w:t>
      </w:r>
      <w:r w:rsidR="00FF3654">
        <w:t xml:space="preserve"> siècle : la fin du discours ? ».</w:t>
      </w:r>
      <w:r w:rsidR="00FF3654" w:rsidRPr="007602A1">
        <w:t xml:space="preserve"> </w:t>
      </w:r>
    </w:p>
    <w:p w:rsidR="004C2EF5" w:rsidRDefault="004C2EF5" w:rsidP="004C2EF5">
      <w:pPr>
        <w:spacing w:before="120" w:after="120"/>
        <w:jc w:val="both"/>
      </w:pPr>
      <w:r>
        <w:t>11h-11h30</w:t>
      </w:r>
      <w:r w:rsidR="000A705F">
        <w:t xml:space="preserve"> -</w:t>
      </w:r>
      <w:r>
        <w:t xml:space="preserve"> </w:t>
      </w:r>
      <w:r w:rsidRPr="00E455AC">
        <w:rPr>
          <w:b/>
        </w:rPr>
        <w:t>Timothy Salemme</w:t>
      </w:r>
      <w:r w:rsidRPr="00C03175">
        <w:t xml:space="preserve"> (Université du Luxembourg</w:t>
      </w:r>
      <w:r w:rsidR="000A705F">
        <w:t>) =</w:t>
      </w:r>
      <w:r w:rsidRPr="00C03175">
        <w:t xml:space="preserve"> «</w:t>
      </w:r>
      <w:r>
        <w:t xml:space="preserve"> Faire testament à Milan au </w:t>
      </w:r>
      <w:r w:rsidR="000A705F" w:rsidRPr="000A705F">
        <w:rPr>
          <w:smallCaps/>
        </w:rPr>
        <w:t>xiii</w:t>
      </w:r>
      <w:r w:rsidRPr="00C03175">
        <w:rPr>
          <w:vertAlign w:val="superscript"/>
        </w:rPr>
        <w:t>e</w:t>
      </w:r>
      <w:r>
        <w:t xml:space="preserve"> siècle : quelques remarques diplomatiques ».</w:t>
      </w:r>
    </w:p>
    <w:p w:rsidR="00FF3654" w:rsidRDefault="004C2EF5" w:rsidP="004C2EF5">
      <w:pPr>
        <w:spacing w:before="120" w:after="120"/>
        <w:jc w:val="both"/>
      </w:pPr>
      <w:r>
        <w:t>11h30-12h</w:t>
      </w:r>
      <w:r w:rsidR="000A705F">
        <w:t xml:space="preserve"> -</w:t>
      </w:r>
      <w:r>
        <w:t xml:space="preserve"> </w:t>
      </w:r>
      <w:r w:rsidR="00FF3654" w:rsidRPr="00E455AC">
        <w:rPr>
          <w:b/>
        </w:rPr>
        <w:t>Florentin Briffaz</w:t>
      </w:r>
      <w:r w:rsidR="00FF3654">
        <w:t xml:space="preserve"> (Université Lyon 2</w:t>
      </w:r>
      <w:r w:rsidR="000A705F">
        <w:t>) =</w:t>
      </w:r>
      <w:r w:rsidR="00FF3654">
        <w:t xml:space="preserve"> « Formuler la prééminence du prince en Savoie (</w:t>
      </w:r>
      <w:r w:rsidR="000A705F" w:rsidRPr="000A705F">
        <w:rPr>
          <w:smallCaps/>
        </w:rPr>
        <w:t>xiii</w:t>
      </w:r>
      <w:r w:rsidR="00FF3654" w:rsidRPr="00104522">
        <w:rPr>
          <w:vertAlign w:val="superscript"/>
        </w:rPr>
        <w:t>e</w:t>
      </w:r>
      <w:r w:rsidR="000A705F">
        <w:t>-</w:t>
      </w:r>
      <w:r w:rsidR="000A705F" w:rsidRPr="000A705F">
        <w:rPr>
          <w:smallCaps/>
        </w:rPr>
        <w:t>x</w:t>
      </w:r>
      <w:r w:rsidR="000A705F">
        <w:rPr>
          <w:smallCaps/>
        </w:rPr>
        <w:t>v</w:t>
      </w:r>
      <w:r w:rsidR="00FF3654" w:rsidRPr="00104522">
        <w:rPr>
          <w:vertAlign w:val="superscript"/>
        </w:rPr>
        <w:t>e</w:t>
      </w:r>
      <w:r w:rsidR="00FF3654">
        <w:t xml:space="preserve"> siècles) ».</w:t>
      </w:r>
    </w:p>
    <w:p w:rsidR="004C2EF5" w:rsidRDefault="004C2EF5" w:rsidP="004C2EF5">
      <w:pPr>
        <w:spacing w:before="120" w:after="120"/>
        <w:jc w:val="both"/>
      </w:pPr>
      <w:r>
        <w:t xml:space="preserve">12h-12h30 </w:t>
      </w:r>
      <w:r w:rsidR="00FF3654" w:rsidRPr="00E455AC">
        <w:rPr>
          <w:b/>
        </w:rPr>
        <w:t>Marco Conti</w:t>
      </w:r>
      <w:r w:rsidR="00FF3654">
        <w:t xml:space="preserve"> (Université Lyon 2</w:t>
      </w:r>
      <w:r w:rsidR="000A705F">
        <w:t>) =</w:t>
      </w:r>
      <w:r w:rsidR="00FF3654">
        <w:t xml:space="preserve"> « </w:t>
      </w:r>
      <w:r w:rsidR="003A4496">
        <w:t>Formulaires et comptabilités. Les protocoles des registres comptables</w:t>
      </w:r>
      <w:r w:rsidR="003A4496">
        <w:t xml:space="preserve"> de la commune de Bologne</w:t>
      </w:r>
      <w:r w:rsidR="00FF3654">
        <w:t xml:space="preserve"> (fin </w:t>
      </w:r>
      <w:r w:rsidR="000A705F" w:rsidRPr="000A705F">
        <w:rPr>
          <w:smallCaps/>
        </w:rPr>
        <w:t>xiii</w:t>
      </w:r>
      <w:r w:rsidR="00FF3654" w:rsidRPr="00104522">
        <w:rPr>
          <w:vertAlign w:val="superscript"/>
        </w:rPr>
        <w:t>e</w:t>
      </w:r>
      <w:r w:rsidR="000A705F">
        <w:t>-</w:t>
      </w:r>
      <w:r w:rsidR="00FF3654">
        <w:t xml:space="preserve">début </w:t>
      </w:r>
      <w:r w:rsidR="000A705F" w:rsidRPr="000A705F">
        <w:rPr>
          <w:smallCaps/>
        </w:rPr>
        <w:t>x</w:t>
      </w:r>
      <w:r w:rsidR="000A705F">
        <w:rPr>
          <w:smallCaps/>
        </w:rPr>
        <w:t>v</w:t>
      </w:r>
      <w:r w:rsidR="00FF3654" w:rsidRPr="00104522">
        <w:rPr>
          <w:vertAlign w:val="superscript"/>
        </w:rPr>
        <w:t>e</w:t>
      </w:r>
      <w:r w:rsidR="00FF3654">
        <w:t xml:space="preserve"> siècle) ».</w:t>
      </w:r>
    </w:p>
    <w:p w:rsidR="00E455AC" w:rsidRDefault="00E455AC" w:rsidP="004C2EF5">
      <w:pPr>
        <w:spacing w:before="120" w:after="120"/>
        <w:jc w:val="both"/>
        <w:outlineLvl w:val="0"/>
        <w:rPr>
          <w:b/>
        </w:rPr>
      </w:pPr>
    </w:p>
    <w:p w:rsidR="00F31323" w:rsidRPr="00F31323" w:rsidRDefault="00F31323" w:rsidP="00F31323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F31323">
        <w:rPr>
          <w:b/>
          <w:sz w:val="28"/>
          <w:szCs w:val="28"/>
        </w:rPr>
        <w:t>Après-midi : découverte du patrimoine médiéval local, visite de Saint-Hilaire-le-Grand et de Notre-Dame–la-Grande par Cécile Voyer</w:t>
      </w:r>
    </w:p>
    <w:p w:rsidR="004C2EF5" w:rsidRPr="004C2EF5" w:rsidRDefault="004C2EF5" w:rsidP="004C2EF5">
      <w:pPr>
        <w:spacing w:before="120" w:after="120"/>
        <w:jc w:val="both"/>
        <w:outlineLvl w:val="0"/>
        <w:rPr>
          <w:b/>
        </w:rPr>
      </w:pPr>
    </w:p>
    <w:p w:rsidR="004C2EF5" w:rsidRDefault="004C2EF5">
      <w:pPr>
        <w:rPr>
          <w:b/>
        </w:rPr>
      </w:pPr>
    </w:p>
    <w:p w:rsidR="00C0241C" w:rsidRDefault="00C0241C">
      <w:pPr>
        <w:rPr>
          <w:b/>
        </w:rPr>
      </w:pPr>
      <w:bookmarkStart w:id="0" w:name="_GoBack"/>
      <w:bookmarkEnd w:id="0"/>
    </w:p>
    <w:p w:rsidR="00967070" w:rsidRDefault="00967070">
      <w:pPr>
        <w:rPr>
          <w:b/>
        </w:rPr>
      </w:pPr>
    </w:p>
    <w:p w:rsidR="00967070" w:rsidRDefault="00967070">
      <w:pPr>
        <w:rPr>
          <w:b/>
        </w:rPr>
      </w:pPr>
    </w:p>
    <w:p w:rsidR="00FF3654" w:rsidRDefault="00FF3654" w:rsidP="000A705F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0A705F">
        <w:rPr>
          <w:b/>
          <w:sz w:val="28"/>
          <w:szCs w:val="28"/>
        </w:rPr>
        <w:lastRenderedPageBreak/>
        <w:t>Vendredi 15 juin : représentations artistiques et discours homilétiques</w:t>
      </w:r>
    </w:p>
    <w:p w:rsidR="00967070" w:rsidRPr="00967070" w:rsidRDefault="00967070" w:rsidP="00967070">
      <w:pPr>
        <w:spacing w:before="120" w:after="120"/>
        <w:jc w:val="center"/>
        <w:outlineLvl w:val="0"/>
        <w:rPr>
          <w:szCs w:val="24"/>
        </w:rPr>
      </w:pPr>
      <w:r w:rsidRPr="00967070">
        <w:rPr>
          <w:szCs w:val="24"/>
        </w:rPr>
        <w:t>(salle Crozet, CESCM, Bât E</w:t>
      </w:r>
      <w:r>
        <w:rPr>
          <w:szCs w:val="24"/>
        </w:rPr>
        <w:t>13)</w:t>
      </w:r>
    </w:p>
    <w:p w:rsidR="000A705F" w:rsidRDefault="000A705F" w:rsidP="004C2EF5">
      <w:pPr>
        <w:spacing w:before="120" w:after="120"/>
        <w:jc w:val="both"/>
        <w:rPr>
          <w:b/>
        </w:rPr>
      </w:pPr>
    </w:p>
    <w:p w:rsidR="00FF3654" w:rsidRPr="000A705F" w:rsidRDefault="00FF3654" w:rsidP="000A705F">
      <w:pPr>
        <w:spacing w:before="120" w:after="120"/>
        <w:jc w:val="center"/>
        <w:rPr>
          <w:b/>
          <w:u w:val="single"/>
        </w:rPr>
      </w:pPr>
      <w:r w:rsidRPr="000A705F">
        <w:rPr>
          <w:b/>
          <w:u w:val="single"/>
        </w:rPr>
        <w:t>9h</w:t>
      </w:r>
      <w:r w:rsidR="004C2EF5" w:rsidRPr="000A705F">
        <w:rPr>
          <w:b/>
          <w:u w:val="single"/>
        </w:rPr>
        <w:t>30-12h30 Session 4</w:t>
      </w:r>
      <w:r w:rsidRPr="000A705F">
        <w:rPr>
          <w:b/>
          <w:u w:val="single"/>
        </w:rPr>
        <w:t> : iconographie, architecture et musique</w:t>
      </w:r>
    </w:p>
    <w:p w:rsidR="000A705F" w:rsidRDefault="000A705F" w:rsidP="004C2EF5">
      <w:pPr>
        <w:spacing w:before="120" w:after="120"/>
        <w:jc w:val="both"/>
      </w:pPr>
    </w:p>
    <w:p w:rsidR="00FF3654" w:rsidRDefault="004C2EF5" w:rsidP="004C2EF5">
      <w:pPr>
        <w:spacing w:before="120" w:after="120"/>
        <w:jc w:val="both"/>
      </w:pPr>
      <w:r>
        <w:t>9h30-10h</w:t>
      </w:r>
      <w:r w:rsidR="000A705F">
        <w:t xml:space="preserve"> -</w:t>
      </w:r>
      <w:r>
        <w:t xml:space="preserve"> </w:t>
      </w:r>
      <w:r w:rsidR="00FF3654" w:rsidRPr="00E455AC">
        <w:rPr>
          <w:b/>
        </w:rPr>
        <w:t>Élise-Annunziata Neuilly</w:t>
      </w:r>
      <w:r w:rsidR="00FF3654">
        <w:t xml:space="preserve"> (Université de Bourgogne</w:t>
      </w:r>
      <w:r w:rsidR="000A705F">
        <w:t>) =</w:t>
      </w:r>
      <w:r w:rsidR="00FF3654">
        <w:t xml:space="preserve"> « La notion formule/forme dans le champ iconographique des Vertus à l’époque médiévale ».</w:t>
      </w:r>
    </w:p>
    <w:p w:rsidR="00FF3654" w:rsidRDefault="004C2EF5" w:rsidP="004C2EF5">
      <w:pPr>
        <w:spacing w:before="120" w:after="120"/>
        <w:jc w:val="both"/>
      </w:pPr>
      <w:r>
        <w:t>10h-10h30</w:t>
      </w:r>
      <w:r w:rsidR="000A705F">
        <w:t xml:space="preserve"> -</w:t>
      </w:r>
      <w:r>
        <w:t xml:space="preserve"> </w:t>
      </w:r>
      <w:r w:rsidR="00FF3654" w:rsidRPr="00E455AC">
        <w:rPr>
          <w:b/>
        </w:rPr>
        <w:t>Frédérique Cahu</w:t>
      </w:r>
      <w:r w:rsidR="00FF3654">
        <w:t xml:space="preserve"> (Université de Paris IV</w:t>
      </w:r>
      <w:r w:rsidR="000A705F">
        <w:t>) =</w:t>
      </w:r>
      <w:r w:rsidR="00FF3654">
        <w:t xml:space="preserve"> « Le cycle peint des manuscrits enluminés des </w:t>
      </w:r>
      <w:r w:rsidR="00FF3654" w:rsidRPr="00900ABB">
        <w:rPr>
          <w:i/>
        </w:rPr>
        <w:t>Décrétales</w:t>
      </w:r>
      <w:r w:rsidR="00FF3654">
        <w:t xml:space="preserve"> de Grégoire IX, une formule figée ? ».</w:t>
      </w:r>
    </w:p>
    <w:p w:rsidR="00FF3654" w:rsidRDefault="004C2EF5" w:rsidP="004C2EF5">
      <w:pPr>
        <w:spacing w:before="120" w:after="120"/>
        <w:jc w:val="both"/>
      </w:pPr>
      <w:r>
        <w:t>10h30-11h</w:t>
      </w:r>
      <w:r w:rsidR="000A705F">
        <w:t xml:space="preserve"> -</w:t>
      </w:r>
      <w:r>
        <w:t xml:space="preserve"> </w:t>
      </w:r>
      <w:r w:rsidR="00FF3654" w:rsidRPr="00E455AC">
        <w:rPr>
          <w:b/>
        </w:rPr>
        <w:t>Ekaterina Novokhatko</w:t>
      </w:r>
      <w:r w:rsidR="00FF3654" w:rsidRPr="00C0293D">
        <w:t>, (Université autonome de Barcelone</w:t>
      </w:r>
      <w:r w:rsidR="000A705F">
        <w:t>) =</w:t>
      </w:r>
      <w:r w:rsidR="00FF3654" w:rsidRPr="00C0293D">
        <w:t xml:space="preserve"> « Le premier dimanche de l’Avent et l’évolution de sa formule iconographique dans les </w:t>
      </w:r>
      <w:r w:rsidR="00FF3654">
        <w:t>liv</w:t>
      </w:r>
      <w:r w:rsidR="00FF3654" w:rsidRPr="00C0293D">
        <w:t>res liturgiques en</w:t>
      </w:r>
      <w:r w:rsidR="000A705F">
        <w:t xml:space="preserve"> France (</w:t>
      </w:r>
      <w:r w:rsidR="000A705F" w:rsidRPr="000A705F">
        <w:rPr>
          <w:smallCaps/>
        </w:rPr>
        <w:t>xiii</w:t>
      </w:r>
      <w:r w:rsidR="00FF3654" w:rsidRPr="00C0293D">
        <w:rPr>
          <w:vertAlign w:val="superscript"/>
        </w:rPr>
        <w:t>e</w:t>
      </w:r>
      <w:r w:rsidR="000A705F">
        <w:t>-</w:t>
      </w:r>
      <w:r w:rsidR="000A705F" w:rsidRPr="000A705F">
        <w:rPr>
          <w:smallCaps/>
        </w:rPr>
        <w:t>x</w:t>
      </w:r>
      <w:r w:rsidR="000A705F">
        <w:rPr>
          <w:smallCaps/>
        </w:rPr>
        <w:t>v</w:t>
      </w:r>
      <w:r w:rsidR="00FF3654" w:rsidRPr="00C0293D">
        <w:rPr>
          <w:vertAlign w:val="superscript"/>
        </w:rPr>
        <w:t>e</w:t>
      </w:r>
      <w:r w:rsidR="00FF3654">
        <w:t xml:space="preserve"> siècles) ».</w:t>
      </w:r>
    </w:p>
    <w:p w:rsidR="00FF3654" w:rsidRDefault="004C2EF5" w:rsidP="004C2EF5">
      <w:pPr>
        <w:spacing w:before="120" w:after="120"/>
        <w:jc w:val="both"/>
        <w:rPr>
          <w:lang w:val="en-US"/>
        </w:rPr>
      </w:pPr>
      <w:r>
        <w:rPr>
          <w:lang w:val="en-US"/>
        </w:rPr>
        <w:t>11h30-12h</w:t>
      </w:r>
      <w:r w:rsidR="008D6DCF">
        <w:rPr>
          <w:lang w:val="en-US"/>
        </w:rPr>
        <w:t xml:space="preserve"> -</w:t>
      </w:r>
      <w:r>
        <w:rPr>
          <w:lang w:val="en-US"/>
        </w:rPr>
        <w:t xml:space="preserve"> </w:t>
      </w:r>
      <w:r w:rsidR="00FF3654" w:rsidRPr="00E455AC">
        <w:rPr>
          <w:b/>
          <w:lang w:val="en-US"/>
        </w:rPr>
        <w:t>Krisztina Fehér</w:t>
      </w:r>
      <w:r w:rsidR="00E455AC">
        <w:rPr>
          <w:lang w:val="en-US"/>
        </w:rPr>
        <w:t>,</w:t>
      </w:r>
      <w:r w:rsidR="00FF3654" w:rsidRPr="00900ABB">
        <w:rPr>
          <w:lang w:val="en-US"/>
        </w:rPr>
        <w:t xml:space="preserve"> </w:t>
      </w:r>
      <w:r w:rsidR="00FF3654" w:rsidRPr="00E455AC">
        <w:rPr>
          <w:b/>
          <w:lang w:val="en-US"/>
        </w:rPr>
        <w:t>Brigitta Szilágyi</w:t>
      </w:r>
      <w:r w:rsidR="00FF3654" w:rsidRPr="00900ABB">
        <w:rPr>
          <w:lang w:val="en-US"/>
        </w:rPr>
        <w:t xml:space="preserve"> et </w:t>
      </w:r>
      <w:r w:rsidR="00FF3654" w:rsidRPr="00E455AC">
        <w:rPr>
          <w:b/>
          <w:lang w:val="en-US"/>
        </w:rPr>
        <w:t>Balázs Halmos</w:t>
      </w:r>
      <w:r w:rsidR="00FF3654" w:rsidRPr="00900ABB">
        <w:rPr>
          <w:lang w:val="en-US"/>
        </w:rPr>
        <w:t xml:space="preserve"> (Université de Budapest</w:t>
      </w:r>
      <w:r w:rsidR="000A705F">
        <w:rPr>
          <w:lang w:val="en-US"/>
        </w:rPr>
        <w:t>) =</w:t>
      </w:r>
      <w:r w:rsidR="00FF3654" w:rsidRPr="00900ABB">
        <w:rPr>
          <w:lang w:val="en-US"/>
        </w:rPr>
        <w:t xml:space="preserve"> « </w:t>
      </w:r>
      <w:r w:rsidR="00FF3654">
        <w:rPr>
          <w:lang w:val="en-US"/>
        </w:rPr>
        <w:t>Interaction of Archit</w:t>
      </w:r>
      <w:r w:rsidR="00FF3654" w:rsidRPr="00900ABB">
        <w:rPr>
          <w:lang w:val="en-US"/>
        </w:rPr>
        <w:t>ecture and Mathematics in Medieval Times ».</w:t>
      </w:r>
    </w:p>
    <w:p w:rsidR="00FF3654" w:rsidRPr="00FC115F" w:rsidRDefault="004C2EF5" w:rsidP="004C2EF5">
      <w:pPr>
        <w:spacing w:before="120" w:after="120"/>
        <w:jc w:val="both"/>
      </w:pPr>
      <w:r>
        <w:t>12h-12h30</w:t>
      </w:r>
      <w:r w:rsidR="008D6DCF">
        <w:t xml:space="preserve"> -</w:t>
      </w:r>
      <w:r>
        <w:t xml:space="preserve"> </w:t>
      </w:r>
      <w:r w:rsidR="00FF3654" w:rsidRPr="00E455AC">
        <w:rPr>
          <w:b/>
        </w:rPr>
        <w:t>Margaret Dobby</w:t>
      </w:r>
      <w:r w:rsidR="00FF3654" w:rsidRPr="00900ABB">
        <w:t xml:space="preserve">, « Création et </w:t>
      </w:r>
      <w:r w:rsidR="00FF3654">
        <w:t>réité</w:t>
      </w:r>
      <w:r w:rsidR="00FF3654" w:rsidRPr="00900ABB">
        <w:t xml:space="preserve">ration dans le motet </w:t>
      </w:r>
      <w:r w:rsidR="00FF3654">
        <w:t>médié</w:t>
      </w:r>
      <w:r w:rsidR="00FF3654" w:rsidRPr="00900ABB">
        <w:t>val</w:t>
      </w:r>
      <w:r w:rsidR="00FF3654">
        <w:t> ».</w:t>
      </w:r>
    </w:p>
    <w:p w:rsidR="00E455AC" w:rsidRDefault="00E455AC" w:rsidP="004C2EF5">
      <w:pPr>
        <w:spacing w:before="120" w:after="120"/>
        <w:jc w:val="both"/>
        <w:outlineLvl w:val="0"/>
        <w:rPr>
          <w:b/>
        </w:rPr>
      </w:pPr>
    </w:p>
    <w:p w:rsidR="00FF3654" w:rsidRPr="008D6DCF" w:rsidRDefault="004C2EF5" w:rsidP="008D6DCF">
      <w:pPr>
        <w:spacing w:before="120" w:after="120"/>
        <w:jc w:val="center"/>
        <w:outlineLvl w:val="0"/>
        <w:rPr>
          <w:b/>
          <w:u w:val="single"/>
        </w:rPr>
      </w:pPr>
      <w:r w:rsidRPr="008D6DCF">
        <w:rPr>
          <w:b/>
          <w:u w:val="single"/>
        </w:rPr>
        <w:t>14h-17h Session 5</w:t>
      </w:r>
      <w:r w:rsidR="00FF3654" w:rsidRPr="008D6DCF">
        <w:rPr>
          <w:b/>
          <w:u w:val="single"/>
        </w:rPr>
        <w:t xml:space="preserve"> : miracles et économie du salut</w:t>
      </w:r>
    </w:p>
    <w:p w:rsidR="008D6DCF" w:rsidRDefault="008D6DCF" w:rsidP="004C2EF5">
      <w:pPr>
        <w:spacing w:before="120" w:after="120"/>
        <w:jc w:val="both"/>
      </w:pPr>
    </w:p>
    <w:p w:rsidR="00FF3654" w:rsidRDefault="004C2EF5" w:rsidP="004C2EF5">
      <w:pPr>
        <w:spacing w:before="120" w:after="120"/>
        <w:jc w:val="both"/>
      </w:pPr>
      <w:r>
        <w:t>14h-14h30</w:t>
      </w:r>
      <w:r w:rsidR="008D6DCF">
        <w:t xml:space="preserve"> -</w:t>
      </w:r>
      <w:r>
        <w:t xml:space="preserve"> </w:t>
      </w:r>
      <w:r w:rsidR="00FF3654" w:rsidRPr="00E455AC">
        <w:rPr>
          <w:b/>
        </w:rPr>
        <w:t>Loula Abdelrazak</w:t>
      </w:r>
      <w:r w:rsidR="00FF3654">
        <w:t xml:space="preserve"> (Université de Waterloo</w:t>
      </w:r>
      <w:r w:rsidR="000A705F">
        <w:t>) =</w:t>
      </w:r>
      <w:r w:rsidR="00FF3654">
        <w:t xml:space="preserve"> « Répétitions, variations et différences dans les recueils de miracles ».</w:t>
      </w:r>
    </w:p>
    <w:p w:rsidR="00FF3654" w:rsidRDefault="004C2EF5" w:rsidP="004C2EF5">
      <w:pPr>
        <w:spacing w:before="120" w:after="120"/>
        <w:jc w:val="both"/>
      </w:pPr>
      <w:r>
        <w:t>14h30-15h</w:t>
      </w:r>
      <w:r w:rsidR="008D6DCF">
        <w:t xml:space="preserve"> -</w:t>
      </w:r>
      <w:r>
        <w:t xml:space="preserve"> </w:t>
      </w:r>
      <w:r w:rsidR="00FF3654" w:rsidRPr="00E455AC">
        <w:rPr>
          <w:b/>
        </w:rPr>
        <w:t>François Wallerich</w:t>
      </w:r>
      <w:r w:rsidR="00FF3654">
        <w:t>, « </w:t>
      </w:r>
      <w:r w:rsidR="00FF3654" w:rsidRPr="00C0293D">
        <w:rPr>
          <w:i/>
        </w:rPr>
        <w:t>Qui manducat et bibit indigne...</w:t>
      </w:r>
      <w:r w:rsidR="00FF3654" w:rsidRPr="00C0293D">
        <w:t xml:space="preserve"> (1 Cor 11,29)</w:t>
      </w:r>
      <w:r w:rsidR="00FF3654">
        <w:t>.</w:t>
      </w:r>
      <w:r w:rsidR="00FF3654" w:rsidRPr="00C0293D">
        <w:t xml:space="preserve"> Usages d'un verset de saint Paul dans les récits</w:t>
      </w:r>
      <w:r w:rsidR="00FF3654">
        <w:t xml:space="preserve"> de miracles eucharistiques (</w:t>
      </w:r>
      <w:r w:rsidR="008D6DCF">
        <w:rPr>
          <w:smallCaps/>
        </w:rPr>
        <w:t>xi</w:t>
      </w:r>
      <w:r w:rsidR="00FF3654" w:rsidRPr="00C0293D">
        <w:rPr>
          <w:vertAlign w:val="superscript"/>
        </w:rPr>
        <w:t>e</w:t>
      </w:r>
      <w:r w:rsidR="00FF3654">
        <w:t>-</w:t>
      </w:r>
      <w:r w:rsidR="008D6DCF" w:rsidRPr="000A705F">
        <w:rPr>
          <w:smallCaps/>
        </w:rPr>
        <w:t>xiii</w:t>
      </w:r>
      <w:r w:rsidR="00FF3654" w:rsidRPr="00C0293D">
        <w:rPr>
          <w:vertAlign w:val="superscript"/>
        </w:rPr>
        <w:t xml:space="preserve">e </w:t>
      </w:r>
      <w:r w:rsidR="00FF3654" w:rsidRPr="00C0293D">
        <w:t>siècle)</w:t>
      </w:r>
      <w:r w:rsidR="00FF3654">
        <w:t> ».</w:t>
      </w:r>
    </w:p>
    <w:p w:rsidR="00FF3654" w:rsidRDefault="004C2EF5" w:rsidP="004C2EF5">
      <w:pPr>
        <w:spacing w:before="120" w:after="120"/>
        <w:jc w:val="both"/>
      </w:pPr>
      <w:r>
        <w:t>15h-15h30</w:t>
      </w:r>
      <w:r w:rsidR="008D6DCF">
        <w:t xml:space="preserve"> -</w:t>
      </w:r>
      <w:r>
        <w:t xml:space="preserve"> </w:t>
      </w:r>
      <w:r w:rsidR="00FF3654" w:rsidRPr="00E455AC">
        <w:rPr>
          <w:b/>
        </w:rPr>
        <w:t>Michael I. Allen</w:t>
      </w:r>
      <w:r w:rsidR="00FF3654">
        <w:t xml:space="preserve"> (Université de Chicago</w:t>
      </w:r>
      <w:r w:rsidR="000A705F">
        <w:t>) =</w:t>
      </w:r>
      <w:r w:rsidR="00FF3654">
        <w:t xml:space="preserve"> « La formule dans les lettres d’Éginhard et de Loup de Ferrières : interférences et extensions nouvelles ». </w:t>
      </w:r>
    </w:p>
    <w:p w:rsidR="00FF3654" w:rsidRDefault="004C2EF5" w:rsidP="004C2EF5">
      <w:pPr>
        <w:spacing w:before="120" w:after="120"/>
        <w:jc w:val="both"/>
      </w:pPr>
      <w:r>
        <w:t>16h-16h30</w:t>
      </w:r>
      <w:r w:rsidR="008D6DCF">
        <w:t xml:space="preserve"> -</w:t>
      </w:r>
      <w:r>
        <w:t xml:space="preserve"> </w:t>
      </w:r>
      <w:r w:rsidR="00FF3654" w:rsidRPr="00E455AC">
        <w:rPr>
          <w:b/>
        </w:rPr>
        <w:t>Véronique Soreau</w:t>
      </w:r>
      <w:r w:rsidR="00FF3654">
        <w:t xml:space="preserve"> (Université de Poitiers</w:t>
      </w:r>
      <w:r w:rsidR="000A705F">
        <w:t>) =</w:t>
      </w:r>
      <w:r w:rsidR="00FF3654">
        <w:t xml:space="preserve"> « La formule dans l’art de guérir : la puissance des mots. Étude d’extraits en moyen-anglais des recettes médicinales des manuscrits Mss O.1.33 et R. 14.51, Trinity College Library, Cambridge ».</w:t>
      </w:r>
    </w:p>
    <w:p w:rsidR="00FF3654" w:rsidRDefault="004C2EF5" w:rsidP="004C2EF5">
      <w:pPr>
        <w:spacing w:before="120" w:after="120"/>
        <w:jc w:val="both"/>
        <w:rPr>
          <w:lang w:val="en-US"/>
        </w:rPr>
      </w:pPr>
      <w:r>
        <w:rPr>
          <w:lang w:val="en-US"/>
        </w:rPr>
        <w:t>16h30-17h</w:t>
      </w:r>
      <w:r w:rsidR="008D6DCF">
        <w:rPr>
          <w:lang w:val="en-US"/>
        </w:rPr>
        <w:t xml:space="preserve"> -</w:t>
      </w:r>
      <w:r>
        <w:rPr>
          <w:lang w:val="en-US"/>
        </w:rPr>
        <w:t xml:space="preserve"> </w:t>
      </w:r>
      <w:r w:rsidR="00FF3654" w:rsidRPr="00E455AC">
        <w:rPr>
          <w:b/>
          <w:lang w:val="en-US"/>
        </w:rPr>
        <w:t>Agnès Blandeau</w:t>
      </w:r>
      <w:r w:rsidR="00FF3654" w:rsidRPr="00C0293D">
        <w:rPr>
          <w:lang w:val="en-US"/>
        </w:rPr>
        <w:t xml:space="preserve"> (Université de Nantes</w:t>
      </w:r>
      <w:r w:rsidR="000A705F">
        <w:rPr>
          <w:lang w:val="en-US"/>
        </w:rPr>
        <w:t>) =</w:t>
      </w:r>
      <w:r w:rsidR="00FF3654" w:rsidRPr="00C0293D">
        <w:rPr>
          <w:lang w:val="en-US"/>
        </w:rPr>
        <w:t xml:space="preserve"> « The formulaic designation of the Jewish figure in a misc</w:t>
      </w:r>
      <w:r w:rsidR="00FF3654">
        <w:rPr>
          <w:lang w:val="en-US"/>
        </w:rPr>
        <w:t xml:space="preserve">ellany of  Middle English texts </w:t>
      </w:r>
      <w:r w:rsidR="00FF3654" w:rsidRPr="00C0293D">
        <w:rPr>
          <w:lang w:val="en-US"/>
        </w:rPr>
        <w:t>».</w:t>
      </w:r>
    </w:p>
    <w:p w:rsidR="00967070" w:rsidRPr="003A4496" w:rsidRDefault="00967070" w:rsidP="004C2EF5">
      <w:pPr>
        <w:spacing w:before="120" w:after="120"/>
        <w:jc w:val="both"/>
        <w:rPr>
          <w:b/>
          <w:lang w:val="en-US"/>
        </w:rPr>
      </w:pPr>
    </w:p>
    <w:p w:rsidR="00E968A2" w:rsidRPr="008D6DCF" w:rsidRDefault="004C2EF5" w:rsidP="004C2EF5">
      <w:pPr>
        <w:spacing w:before="120" w:after="120"/>
        <w:jc w:val="both"/>
        <w:rPr>
          <w:b/>
        </w:rPr>
      </w:pPr>
      <w:r w:rsidRPr="008D6DCF">
        <w:rPr>
          <w:b/>
        </w:rPr>
        <w:t>17h-17h30</w:t>
      </w:r>
      <w:r w:rsidR="008D6DCF" w:rsidRPr="008D6DCF">
        <w:rPr>
          <w:b/>
        </w:rPr>
        <w:t xml:space="preserve"> -</w:t>
      </w:r>
      <w:r w:rsidRPr="008D6DCF">
        <w:rPr>
          <w:b/>
        </w:rPr>
        <w:t xml:space="preserve"> Conférence de clôture</w:t>
      </w:r>
    </w:p>
    <w:p w:rsidR="005B321B" w:rsidRPr="008D6DCF" w:rsidRDefault="005B321B" w:rsidP="005B321B">
      <w:pPr>
        <w:spacing w:before="120" w:after="120"/>
        <w:jc w:val="both"/>
        <w:rPr>
          <w:b/>
        </w:rPr>
      </w:pPr>
    </w:p>
    <w:sectPr w:rsidR="005B321B" w:rsidRPr="008D6DCF" w:rsidSect="00F426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B1B43"/>
    <w:multiLevelType w:val="hybridMultilevel"/>
    <w:tmpl w:val="521EC354"/>
    <w:lvl w:ilvl="0" w:tplc="46D4A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54"/>
    <w:rsid w:val="000A705F"/>
    <w:rsid w:val="001F43F8"/>
    <w:rsid w:val="003A4496"/>
    <w:rsid w:val="004C2EF5"/>
    <w:rsid w:val="005B321B"/>
    <w:rsid w:val="006268E3"/>
    <w:rsid w:val="006C523C"/>
    <w:rsid w:val="008D6DCF"/>
    <w:rsid w:val="00967070"/>
    <w:rsid w:val="00A8543D"/>
    <w:rsid w:val="00C0241C"/>
    <w:rsid w:val="00D95E9F"/>
    <w:rsid w:val="00E455AC"/>
    <w:rsid w:val="00E81F9E"/>
    <w:rsid w:val="00E968A2"/>
    <w:rsid w:val="00F31323"/>
    <w:rsid w:val="00F4263E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3C952-254A-904F-8C31-8D3E74F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654"/>
    <w:rPr>
      <w:rFonts w:ascii="Times New Roman" w:hAnsi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6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523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6C523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C523C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0A7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vernstm</cp:lastModifiedBy>
  <cp:revision>12</cp:revision>
  <dcterms:created xsi:type="dcterms:W3CDTF">2018-03-09T13:41:00Z</dcterms:created>
  <dcterms:modified xsi:type="dcterms:W3CDTF">2018-04-24T08:01:00Z</dcterms:modified>
</cp:coreProperties>
</file>