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38" w:rsidRPr="00333020" w:rsidRDefault="003C10A1" w:rsidP="009628FB">
      <w:pPr>
        <w:spacing w:after="0"/>
        <w:jc w:val="center"/>
        <w:rPr>
          <w:rFonts w:asciiTheme="majorBidi" w:hAnsiTheme="majorBidi" w:cstheme="majorBidi"/>
          <w:b/>
          <w:bCs/>
          <w:sz w:val="32"/>
          <w:szCs w:val="32"/>
          <w:rtl/>
        </w:rPr>
      </w:pPr>
      <w:r>
        <w:rPr>
          <w:rFonts w:asciiTheme="majorBidi" w:hAnsiTheme="majorBidi" w:cstheme="majorBidi"/>
          <w:b/>
          <w:bCs/>
          <w:noProof/>
          <w:sz w:val="32"/>
          <w:szCs w:val="32"/>
          <w:rtl/>
          <w:lang w:eastAsia="fr-FR"/>
        </w:rPr>
        <w:pict>
          <v:shapetype id="_x0000_t202" coordsize="21600,21600" o:spt="202" path="m,l,21600r21600,l21600,xe">
            <v:stroke joinstyle="miter"/>
            <v:path gradientshapeok="t" o:connecttype="rect"/>
          </v:shapetype>
          <v:shape id="_x0000_s1027" type="#_x0000_t202" style="position:absolute;left:0;text-align:left;margin-left:54pt;margin-top:60pt;width:490.5pt;height:713.25pt;z-index:-251658752;mso-position-horizontal-relative:page;mso-position-vertical-relative:page;mso-width-relative:margin;v-text-anchor:middle" o:allowincell="f" filled="f" strokecolor="#622423 [1605]" strokeweight="6pt">
            <v:stroke linestyle="thickThin"/>
            <v:textbox style="mso-next-textbox:#_x0000_s1027" inset="10.8pt,7.2pt,10.8pt,7.2pt">
              <w:txbxContent>
                <w:p w:rsidR="00197B0A" w:rsidRDefault="00197B0A" w:rsidP="00197B0A">
                  <w:pPr>
                    <w:spacing w:after="0" w:line="360" w:lineRule="auto"/>
                    <w:jc w:val="center"/>
                    <w:rPr>
                      <w:rFonts w:asciiTheme="majorHAnsi" w:eastAsiaTheme="majorEastAsia" w:hAnsiTheme="majorHAnsi" w:cstheme="majorBidi"/>
                      <w:i/>
                      <w:iCs/>
                      <w:sz w:val="28"/>
                      <w:szCs w:val="28"/>
                    </w:rPr>
                  </w:pPr>
                  <w:r>
                    <w:rPr>
                      <w:noProof/>
                      <w:lang w:eastAsia="fr-FR"/>
                    </w:rPr>
                    <w:drawing>
                      <wp:inline distT="0" distB="0" distL="0" distR="0">
                        <wp:extent cx="6134100" cy="9455778"/>
                        <wp:effectExtent l="19050" t="0" r="0" b="0"/>
                        <wp:docPr id="1" name="Image 1" descr="Résultat de recherche d'images pour &quot;abane ramda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bane ramdane&quot;"/>
                                <pic:cNvPicPr>
                                  <a:picLocks noChangeAspect="1" noChangeArrowheads="1"/>
                                </pic:cNvPicPr>
                              </pic:nvPicPr>
                              <pic:blipFill>
                                <a:blip r:embed="rId6"/>
                                <a:srcRect/>
                                <a:stretch>
                                  <a:fillRect/>
                                </a:stretch>
                              </pic:blipFill>
                              <pic:spPr bwMode="auto">
                                <a:xfrm>
                                  <a:off x="0" y="0"/>
                                  <a:ext cx="6134100" cy="9455778"/>
                                </a:xfrm>
                                <a:prstGeom prst="rect">
                                  <a:avLst/>
                                </a:prstGeom>
                                <a:noFill/>
                                <a:ln w="9525">
                                  <a:noFill/>
                                  <a:miter lim="800000"/>
                                  <a:headEnd/>
                                  <a:tailEnd/>
                                </a:ln>
                              </pic:spPr>
                            </pic:pic>
                          </a:graphicData>
                        </a:graphic>
                      </wp:inline>
                    </w:drawing>
                  </w:r>
                </w:p>
              </w:txbxContent>
            </v:textbox>
            <w10:wrap anchorx="page" anchory="page"/>
          </v:shape>
        </w:pict>
      </w:r>
      <w:r w:rsidR="00776438" w:rsidRPr="00333020">
        <w:rPr>
          <w:rFonts w:asciiTheme="majorBidi" w:hAnsiTheme="majorBidi" w:cstheme="majorBidi"/>
          <w:b/>
          <w:bCs/>
          <w:sz w:val="32"/>
          <w:szCs w:val="32"/>
          <w:lang w:bidi="ar-DZ"/>
        </w:rPr>
        <w:t>République Algérienne Démocratique et Populaire</w:t>
      </w:r>
    </w:p>
    <w:p w:rsidR="00C7433E" w:rsidRPr="00333020" w:rsidRDefault="00776438" w:rsidP="009628FB">
      <w:pPr>
        <w:spacing w:after="0" w:line="240" w:lineRule="auto"/>
        <w:ind w:right="-709"/>
        <w:jc w:val="center"/>
        <w:rPr>
          <w:rFonts w:asciiTheme="majorBidi" w:hAnsiTheme="majorBidi" w:cstheme="majorBidi"/>
          <w:b/>
          <w:bCs/>
          <w:sz w:val="32"/>
          <w:szCs w:val="32"/>
          <w:rtl/>
          <w:lang w:bidi="ar-DZ"/>
        </w:rPr>
      </w:pPr>
      <w:r w:rsidRPr="00333020">
        <w:rPr>
          <w:rFonts w:asciiTheme="majorBidi" w:hAnsiTheme="majorBidi" w:cstheme="majorBidi"/>
          <w:b/>
          <w:bCs/>
          <w:sz w:val="32"/>
          <w:szCs w:val="32"/>
          <w:lang w:bidi="ar-DZ"/>
        </w:rPr>
        <w:t>Ministère de l’Enseignement Supérieur</w:t>
      </w:r>
    </w:p>
    <w:p w:rsidR="00776438" w:rsidRPr="00333020" w:rsidRDefault="00776438" w:rsidP="009628FB">
      <w:pPr>
        <w:spacing w:after="0" w:line="240" w:lineRule="auto"/>
        <w:ind w:right="-709"/>
        <w:jc w:val="center"/>
        <w:rPr>
          <w:rFonts w:asciiTheme="majorBidi" w:hAnsiTheme="majorBidi" w:cstheme="majorBidi"/>
          <w:b/>
          <w:bCs/>
          <w:sz w:val="32"/>
          <w:szCs w:val="32"/>
          <w:lang w:bidi="ar-DZ"/>
        </w:rPr>
      </w:pPr>
      <w:r w:rsidRPr="00333020">
        <w:rPr>
          <w:rFonts w:asciiTheme="majorBidi" w:hAnsiTheme="majorBidi" w:cstheme="majorBidi"/>
          <w:b/>
          <w:bCs/>
          <w:sz w:val="32"/>
          <w:szCs w:val="32"/>
          <w:lang w:bidi="ar-DZ"/>
        </w:rPr>
        <w:t xml:space="preserve"> </w:t>
      </w:r>
      <w:proofErr w:type="gramStart"/>
      <w:r w:rsidRPr="00333020">
        <w:rPr>
          <w:rFonts w:asciiTheme="majorBidi" w:hAnsiTheme="majorBidi" w:cstheme="majorBidi"/>
          <w:b/>
          <w:bCs/>
          <w:sz w:val="32"/>
          <w:szCs w:val="32"/>
          <w:lang w:bidi="ar-DZ"/>
        </w:rPr>
        <w:t>et</w:t>
      </w:r>
      <w:proofErr w:type="gramEnd"/>
      <w:r w:rsidRPr="00333020">
        <w:rPr>
          <w:rFonts w:asciiTheme="majorBidi" w:hAnsiTheme="majorBidi" w:cstheme="majorBidi"/>
          <w:b/>
          <w:bCs/>
          <w:sz w:val="32"/>
          <w:szCs w:val="32"/>
          <w:lang w:bidi="ar-DZ"/>
        </w:rPr>
        <w:t xml:space="preserve"> la Recherche Scientifique</w:t>
      </w:r>
    </w:p>
    <w:p w:rsidR="00F02575" w:rsidRPr="00E101D1" w:rsidRDefault="00F02575" w:rsidP="00E101D1">
      <w:pPr>
        <w:spacing w:after="0" w:line="240" w:lineRule="auto"/>
        <w:ind w:right="-709"/>
        <w:jc w:val="center"/>
        <w:rPr>
          <w:rFonts w:asciiTheme="majorBidi" w:hAnsiTheme="majorBidi" w:cstheme="majorBidi"/>
          <w:b/>
          <w:bCs/>
          <w:sz w:val="32"/>
          <w:szCs w:val="32"/>
          <w:rtl/>
          <w:lang w:bidi="ar-DZ"/>
        </w:rPr>
      </w:pPr>
      <w:r w:rsidRPr="00333020">
        <w:rPr>
          <w:rFonts w:asciiTheme="majorBidi" w:hAnsiTheme="majorBidi" w:cstheme="majorBidi"/>
          <w:b/>
          <w:bCs/>
          <w:sz w:val="32"/>
          <w:szCs w:val="32"/>
        </w:rPr>
        <w:t>L’université Mouloud Mammeri</w:t>
      </w:r>
      <w:proofErr w:type="spellStart"/>
      <w:r w:rsidR="00E101D1">
        <w:rPr>
          <w:rFonts w:asciiTheme="majorBidi" w:hAnsiTheme="majorBidi" w:cstheme="majorBidi" w:hint="cs"/>
          <w:b/>
          <w:bCs/>
          <w:sz w:val="32"/>
          <w:szCs w:val="32"/>
          <w:rtl/>
        </w:rPr>
        <w:t>-</w:t>
      </w:r>
      <w:proofErr w:type="spellEnd"/>
      <w:r w:rsidR="00E101D1">
        <w:rPr>
          <w:rFonts w:asciiTheme="majorBidi" w:hAnsiTheme="majorBidi" w:cstheme="majorBidi" w:hint="cs"/>
          <w:b/>
          <w:bCs/>
          <w:sz w:val="32"/>
          <w:szCs w:val="32"/>
          <w:rtl/>
        </w:rPr>
        <w:t xml:space="preserve"> </w:t>
      </w:r>
      <w:proofErr w:type="spellStart"/>
      <w:r w:rsidR="00E101D1">
        <w:rPr>
          <w:rFonts w:asciiTheme="majorBidi" w:hAnsiTheme="majorBidi" w:cstheme="majorBidi"/>
          <w:b/>
          <w:bCs/>
          <w:sz w:val="32"/>
          <w:szCs w:val="32"/>
        </w:rPr>
        <w:t>Tizi</w:t>
      </w:r>
      <w:proofErr w:type="spellEnd"/>
      <w:r w:rsidR="00E101D1">
        <w:rPr>
          <w:rFonts w:asciiTheme="majorBidi" w:hAnsiTheme="majorBidi" w:cstheme="majorBidi"/>
          <w:b/>
          <w:bCs/>
          <w:sz w:val="32"/>
          <w:szCs w:val="32"/>
        </w:rPr>
        <w:t xml:space="preserve"> </w:t>
      </w:r>
      <w:proofErr w:type="spellStart"/>
      <w:r w:rsidR="00E101D1">
        <w:rPr>
          <w:rFonts w:asciiTheme="majorBidi" w:hAnsiTheme="majorBidi" w:cstheme="majorBidi"/>
          <w:b/>
          <w:bCs/>
          <w:sz w:val="32"/>
          <w:szCs w:val="32"/>
        </w:rPr>
        <w:t>Ouzou</w:t>
      </w:r>
      <w:proofErr w:type="spellEnd"/>
    </w:p>
    <w:p w:rsidR="009C2A4E" w:rsidRPr="009628FB" w:rsidRDefault="00E101D1" w:rsidP="009628FB">
      <w:pPr>
        <w:spacing w:after="0" w:line="240" w:lineRule="auto"/>
        <w:ind w:right="-709"/>
        <w:jc w:val="center"/>
        <w:rPr>
          <w:rFonts w:ascii="Traditional Arabic" w:hAnsi="Traditional Arabic" w:cs="Traditional Arabic"/>
          <w:b/>
          <w:bCs/>
          <w:sz w:val="32"/>
          <w:szCs w:val="32"/>
          <w:lang w:bidi="ar-DZ"/>
        </w:rPr>
      </w:pPr>
      <w:r>
        <w:rPr>
          <w:rFonts w:ascii="Traditional Arabic" w:hAnsi="Traditional Arabic" w:cs="Traditional Arabic"/>
          <w:b/>
          <w:bCs/>
          <w:sz w:val="32"/>
          <w:szCs w:val="32"/>
          <w:lang w:bidi="ar-DZ"/>
        </w:rPr>
        <w:t>Faculté des Sciences Humaines et Sociales</w:t>
      </w:r>
    </w:p>
    <w:p w:rsidR="009265A8" w:rsidRPr="0032590C" w:rsidRDefault="00F02575" w:rsidP="009628FB">
      <w:pPr>
        <w:ind w:right="-709"/>
        <w:jc w:val="center"/>
        <w:rPr>
          <w:rFonts w:ascii="Arial" w:hAnsi="Arial" w:cs="Arial"/>
          <w:b/>
          <w:bCs/>
          <w:sz w:val="32"/>
          <w:szCs w:val="32"/>
        </w:rPr>
      </w:pPr>
      <w:r w:rsidRPr="0032590C">
        <w:rPr>
          <w:rFonts w:ascii="Arial" w:hAnsi="Arial" w:cs="Arial"/>
          <w:b/>
          <w:bCs/>
          <w:noProof/>
          <w:sz w:val="32"/>
          <w:szCs w:val="32"/>
          <w:lang w:eastAsia="fr-FR"/>
        </w:rPr>
        <w:drawing>
          <wp:inline distT="0" distB="0" distL="0" distR="0">
            <wp:extent cx="1497859" cy="771525"/>
            <wp:effectExtent l="19050" t="0" r="7091" b="0"/>
            <wp:docPr id="7" name="Image 1" descr="sigle de l'UMMTO (université Mouloud Mammeri 2 Tizi-Ouz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 de l'UMMTO (université Mouloud Mammeri 2 Tizi-Ouzou)"/>
                    <pic:cNvPicPr>
                      <a:picLocks noChangeAspect="1" noChangeArrowheads="1"/>
                    </pic:cNvPicPr>
                  </pic:nvPicPr>
                  <pic:blipFill>
                    <a:blip r:embed="rId7" cstate="print"/>
                    <a:srcRect/>
                    <a:stretch>
                      <a:fillRect/>
                    </a:stretch>
                  </pic:blipFill>
                  <pic:spPr bwMode="auto">
                    <a:xfrm>
                      <a:off x="0" y="0"/>
                      <a:ext cx="1504969" cy="775187"/>
                    </a:xfrm>
                    <a:prstGeom prst="rect">
                      <a:avLst/>
                    </a:prstGeom>
                    <a:ln>
                      <a:noFill/>
                    </a:ln>
                    <a:effectLst>
                      <a:softEdge rad="112500"/>
                    </a:effectLst>
                  </pic:spPr>
                </pic:pic>
              </a:graphicData>
            </a:graphic>
          </wp:inline>
        </w:drawing>
      </w:r>
    </w:p>
    <w:p w:rsidR="009C2A4E" w:rsidRPr="0032590C" w:rsidRDefault="00DB1643" w:rsidP="0032590C">
      <w:pPr>
        <w:spacing w:after="0"/>
        <w:ind w:right="-709"/>
        <w:jc w:val="center"/>
        <w:rPr>
          <w:rFonts w:ascii="Times New Roman" w:hAnsi="Times New Roman" w:cs="Times New Roman"/>
          <w:b/>
          <w:bCs/>
          <w:sz w:val="32"/>
          <w:szCs w:val="32"/>
        </w:rPr>
      </w:pPr>
      <w:r w:rsidRPr="0032590C">
        <w:rPr>
          <w:rFonts w:ascii="Times New Roman" w:hAnsi="Times New Roman" w:cs="Times New Roman"/>
          <w:b/>
          <w:bCs/>
          <w:sz w:val="32"/>
          <w:szCs w:val="32"/>
        </w:rPr>
        <w:t>A l’occasion du centenaire d</w:t>
      </w:r>
      <w:r w:rsidR="00DC08F0" w:rsidRPr="0032590C">
        <w:rPr>
          <w:rFonts w:ascii="Times New Roman" w:hAnsi="Times New Roman" w:cs="Times New Roman"/>
          <w:b/>
          <w:bCs/>
          <w:sz w:val="32"/>
          <w:szCs w:val="32"/>
        </w:rPr>
        <w:t xml:space="preserve">e la naissance </w:t>
      </w:r>
    </w:p>
    <w:p w:rsidR="00F02575" w:rsidRPr="0032590C" w:rsidRDefault="00DC08F0" w:rsidP="0032590C">
      <w:pPr>
        <w:spacing w:after="0"/>
        <w:ind w:right="-709"/>
        <w:jc w:val="center"/>
        <w:rPr>
          <w:rFonts w:ascii="Times New Roman" w:hAnsi="Times New Roman" w:cs="Times New Roman"/>
          <w:b/>
          <w:bCs/>
          <w:sz w:val="32"/>
          <w:szCs w:val="32"/>
        </w:rPr>
      </w:pPr>
      <w:proofErr w:type="gramStart"/>
      <w:r w:rsidRPr="0032590C">
        <w:rPr>
          <w:rFonts w:ascii="Times New Roman" w:hAnsi="Times New Roman" w:cs="Times New Roman"/>
          <w:b/>
          <w:bCs/>
          <w:sz w:val="32"/>
          <w:szCs w:val="32"/>
        </w:rPr>
        <w:t>d’</w:t>
      </w:r>
      <w:proofErr w:type="spellStart"/>
      <w:r w:rsidRPr="0032590C">
        <w:rPr>
          <w:rFonts w:ascii="Times New Roman" w:hAnsi="Times New Roman" w:cs="Times New Roman"/>
          <w:b/>
          <w:bCs/>
          <w:sz w:val="32"/>
          <w:szCs w:val="32"/>
        </w:rPr>
        <w:t>Abane</w:t>
      </w:r>
      <w:proofErr w:type="spellEnd"/>
      <w:proofErr w:type="gramEnd"/>
      <w:r w:rsidRPr="0032590C">
        <w:rPr>
          <w:rFonts w:ascii="Times New Roman" w:hAnsi="Times New Roman" w:cs="Times New Roman"/>
          <w:b/>
          <w:bCs/>
          <w:sz w:val="32"/>
          <w:szCs w:val="32"/>
        </w:rPr>
        <w:t xml:space="preserve"> </w:t>
      </w:r>
      <w:proofErr w:type="spellStart"/>
      <w:r w:rsidRPr="0032590C">
        <w:rPr>
          <w:rFonts w:ascii="Times New Roman" w:hAnsi="Times New Roman" w:cs="Times New Roman"/>
          <w:b/>
          <w:bCs/>
          <w:sz w:val="32"/>
          <w:szCs w:val="32"/>
        </w:rPr>
        <w:t>Ramdane</w:t>
      </w:r>
      <w:proofErr w:type="spellEnd"/>
      <w:r w:rsidRPr="0032590C">
        <w:rPr>
          <w:rFonts w:ascii="Times New Roman" w:hAnsi="Times New Roman" w:cs="Times New Roman"/>
          <w:b/>
          <w:bCs/>
          <w:sz w:val="32"/>
          <w:szCs w:val="32"/>
        </w:rPr>
        <w:t xml:space="preserve"> </w:t>
      </w:r>
      <w:r w:rsidR="00F02575" w:rsidRPr="0032590C">
        <w:rPr>
          <w:rFonts w:ascii="Times New Roman" w:hAnsi="Times New Roman" w:cs="Times New Roman"/>
          <w:b/>
          <w:bCs/>
          <w:sz w:val="32"/>
          <w:szCs w:val="32"/>
        </w:rPr>
        <w:t>(10 juin1920-10 juin 2020)</w:t>
      </w:r>
    </w:p>
    <w:p w:rsidR="0032590C" w:rsidRPr="0032590C" w:rsidRDefault="00F02575" w:rsidP="0032590C">
      <w:pPr>
        <w:spacing w:after="0"/>
        <w:ind w:right="-709"/>
        <w:jc w:val="center"/>
        <w:rPr>
          <w:rFonts w:ascii="Times New Roman" w:hAnsi="Times New Roman" w:cs="Times New Roman"/>
          <w:b/>
          <w:bCs/>
          <w:sz w:val="32"/>
          <w:szCs w:val="32"/>
          <w:rtl/>
        </w:rPr>
      </w:pPr>
      <w:r w:rsidRPr="0032590C">
        <w:rPr>
          <w:rFonts w:ascii="Times New Roman" w:hAnsi="Times New Roman" w:cs="Times New Roman"/>
          <w:b/>
          <w:bCs/>
          <w:sz w:val="32"/>
          <w:szCs w:val="32"/>
        </w:rPr>
        <w:t>L’université</w:t>
      </w:r>
      <w:r w:rsidR="00DB1643" w:rsidRPr="0032590C">
        <w:rPr>
          <w:rFonts w:ascii="Times New Roman" w:hAnsi="Times New Roman" w:cs="Times New Roman"/>
          <w:b/>
          <w:bCs/>
          <w:sz w:val="32"/>
          <w:szCs w:val="32"/>
        </w:rPr>
        <w:t xml:space="preserve"> Mouloud Mammeri et l’association </w:t>
      </w:r>
    </w:p>
    <w:p w:rsidR="00197B0A" w:rsidRPr="0032590C" w:rsidRDefault="00DB1643" w:rsidP="0032590C">
      <w:pPr>
        <w:spacing w:after="0"/>
        <w:ind w:right="-709"/>
        <w:jc w:val="center"/>
        <w:rPr>
          <w:rFonts w:ascii="Times New Roman" w:hAnsi="Times New Roman" w:cs="Times New Roman"/>
          <w:b/>
          <w:bCs/>
          <w:sz w:val="32"/>
          <w:szCs w:val="32"/>
        </w:rPr>
      </w:pPr>
      <w:proofErr w:type="spellStart"/>
      <w:r w:rsidRPr="0032590C">
        <w:rPr>
          <w:rFonts w:ascii="Times New Roman" w:hAnsi="Times New Roman" w:cs="Times New Roman"/>
          <w:b/>
          <w:bCs/>
          <w:sz w:val="32"/>
          <w:szCs w:val="32"/>
        </w:rPr>
        <w:t>Abane</w:t>
      </w:r>
      <w:proofErr w:type="spellEnd"/>
      <w:r w:rsidRPr="0032590C">
        <w:rPr>
          <w:rFonts w:ascii="Times New Roman" w:hAnsi="Times New Roman" w:cs="Times New Roman"/>
          <w:b/>
          <w:bCs/>
          <w:sz w:val="32"/>
          <w:szCs w:val="32"/>
        </w:rPr>
        <w:t xml:space="preserve"> </w:t>
      </w:r>
      <w:proofErr w:type="spellStart"/>
      <w:r w:rsidRPr="0032590C">
        <w:rPr>
          <w:rFonts w:ascii="Times New Roman" w:hAnsi="Times New Roman" w:cs="Times New Roman"/>
          <w:b/>
          <w:bCs/>
          <w:sz w:val="32"/>
          <w:szCs w:val="32"/>
        </w:rPr>
        <w:t>Ramdane</w:t>
      </w:r>
      <w:proofErr w:type="spellEnd"/>
      <w:r w:rsidR="006659EF" w:rsidRPr="0032590C">
        <w:rPr>
          <w:rFonts w:ascii="Times New Roman" w:hAnsi="Times New Roman" w:cs="Times New Roman"/>
          <w:b/>
          <w:bCs/>
          <w:sz w:val="32"/>
          <w:szCs w:val="32"/>
        </w:rPr>
        <w:t xml:space="preserve"> pour la Mémoire et l’Histoire</w:t>
      </w:r>
      <w:r w:rsidRPr="0032590C">
        <w:rPr>
          <w:rFonts w:ascii="Times New Roman" w:hAnsi="Times New Roman" w:cs="Times New Roman"/>
          <w:b/>
          <w:bCs/>
          <w:sz w:val="32"/>
          <w:szCs w:val="32"/>
        </w:rPr>
        <w:t xml:space="preserve"> en partenariat</w:t>
      </w:r>
      <w:r w:rsidR="0032590C">
        <w:rPr>
          <w:rFonts w:ascii="Times New Roman" w:hAnsi="Times New Roman" w:cs="Times New Roman" w:hint="cs"/>
          <w:b/>
          <w:bCs/>
          <w:sz w:val="32"/>
          <w:szCs w:val="32"/>
          <w:rtl/>
        </w:rPr>
        <w:t xml:space="preserve">           </w:t>
      </w:r>
      <w:r w:rsidRPr="0032590C">
        <w:rPr>
          <w:rFonts w:ascii="Times New Roman" w:hAnsi="Times New Roman" w:cs="Times New Roman"/>
          <w:b/>
          <w:bCs/>
          <w:sz w:val="32"/>
          <w:szCs w:val="32"/>
        </w:rPr>
        <w:t xml:space="preserve"> avec le</w:t>
      </w:r>
      <w:r w:rsidR="0032590C" w:rsidRPr="0032590C">
        <w:rPr>
          <w:rFonts w:ascii="Times New Roman" w:hAnsi="Times New Roman" w:cs="Times New Roman"/>
          <w:b/>
          <w:bCs/>
          <w:sz w:val="32"/>
          <w:szCs w:val="32"/>
          <w:rtl/>
        </w:rPr>
        <w:t xml:space="preserve"> </w:t>
      </w:r>
      <w:r w:rsidRPr="0032590C">
        <w:rPr>
          <w:rFonts w:ascii="Times New Roman" w:hAnsi="Times New Roman" w:cs="Times New Roman"/>
          <w:b/>
          <w:bCs/>
          <w:sz w:val="32"/>
          <w:szCs w:val="32"/>
        </w:rPr>
        <w:t>Musée régional du Moudjahid</w:t>
      </w:r>
    </w:p>
    <w:p w:rsidR="009265A8" w:rsidRPr="0032590C" w:rsidRDefault="00DB1643" w:rsidP="0032590C">
      <w:pPr>
        <w:spacing w:after="0"/>
        <w:ind w:right="-709"/>
        <w:jc w:val="center"/>
        <w:rPr>
          <w:rFonts w:ascii="Times New Roman" w:hAnsi="Times New Roman" w:cs="Times New Roman"/>
          <w:b/>
          <w:bCs/>
          <w:sz w:val="32"/>
          <w:szCs w:val="32"/>
        </w:rPr>
      </w:pPr>
      <w:proofErr w:type="gramStart"/>
      <w:r w:rsidRPr="0032590C">
        <w:rPr>
          <w:rFonts w:ascii="Times New Roman" w:hAnsi="Times New Roman" w:cs="Times New Roman"/>
          <w:b/>
          <w:bCs/>
          <w:sz w:val="32"/>
          <w:szCs w:val="32"/>
        </w:rPr>
        <w:t>de</w:t>
      </w:r>
      <w:proofErr w:type="gramEnd"/>
      <w:r w:rsidRPr="0032590C">
        <w:rPr>
          <w:rFonts w:ascii="Times New Roman" w:hAnsi="Times New Roman" w:cs="Times New Roman"/>
          <w:b/>
          <w:bCs/>
          <w:sz w:val="32"/>
          <w:szCs w:val="32"/>
        </w:rPr>
        <w:t xml:space="preserve"> </w:t>
      </w:r>
      <w:proofErr w:type="spellStart"/>
      <w:r w:rsidRPr="0032590C">
        <w:rPr>
          <w:rFonts w:ascii="Times New Roman" w:hAnsi="Times New Roman" w:cs="Times New Roman"/>
          <w:b/>
          <w:bCs/>
          <w:sz w:val="32"/>
          <w:szCs w:val="32"/>
        </w:rPr>
        <w:t>Tizi</w:t>
      </w:r>
      <w:proofErr w:type="spellEnd"/>
      <w:r w:rsidRPr="0032590C">
        <w:rPr>
          <w:rFonts w:ascii="Times New Roman" w:hAnsi="Times New Roman" w:cs="Times New Roman"/>
          <w:b/>
          <w:bCs/>
          <w:sz w:val="32"/>
          <w:szCs w:val="32"/>
        </w:rPr>
        <w:t xml:space="preserve"> </w:t>
      </w:r>
      <w:proofErr w:type="spellStart"/>
      <w:r w:rsidRPr="0032590C">
        <w:rPr>
          <w:rFonts w:ascii="Times New Roman" w:hAnsi="Times New Roman" w:cs="Times New Roman"/>
          <w:b/>
          <w:bCs/>
          <w:sz w:val="32"/>
          <w:szCs w:val="32"/>
        </w:rPr>
        <w:t>Ouzou</w:t>
      </w:r>
      <w:proofErr w:type="spellEnd"/>
    </w:p>
    <w:p w:rsidR="00197B0A" w:rsidRPr="0032590C" w:rsidRDefault="00197B0A" w:rsidP="0032590C">
      <w:pPr>
        <w:spacing w:after="0"/>
        <w:jc w:val="center"/>
        <w:rPr>
          <w:rFonts w:ascii="Elephant" w:hAnsi="Elephant" w:cs="Andalus"/>
          <w:b/>
          <w:bCs/>
          <w:color w:val="E36C0A" w:themeColor="accent6" w:themeShade="BF"/>
          <w:sz w:val="32"/>
          <w:szCs w:val="32"/>
        </w:rPr>
      </w:pPr>
    </w:p>
    <w:p w:rsidR="00716673" w:rsidRPr="00333020" w:rsidRDefault="00DC08F0" w:rsidP="009628FB">
      <w:pPr>
        <w:jc w:val="center"/>
        <w:rPr>
          <w:rFonts w:asciiTheme="majorBidi" w:hAnsiTheme="majorBidi" w:cstheme="majorBidi"/>
          <w:b/>
          <w:bCs/>
          <w:color w:val="E36C0A" w:themeColor="accent6" w:themeShade="BF"/>
          <w:sz w:val="32"/>
          <w:szCs w:val="32"/>
        </w:rPr>
      </w:pPr>
      <w:r w:rsidRPr="00333020">
        <w:rPr>
          <w:rFonts w:asciiTheme="majorBidi" w:hAnsiTheme="majorBidi" w:cstheme="majorBidi"/>
          <w:b/>
          <w:bCs/>
          <w:color w:val="E36C0A" w:themeColor="accent6" w:themeShade="BF"/>
          <w:sz w:val="32"/>
          <w:szCs w:val="32"/>
        </w:rPr>
        <w:t>Organisent</w:t>
      </w:r>
    </w:p>
    <w:p w:rsidR="00333020" w:rsidRDefault="00333020" w:rsidP="004822D2">
      <w:pPr>
        <w:spacing w:after="0"/>
        <w:jc w:val="center"/>
        <w:rPr>
          <w:rFonts w:asciiTheme="majorBidi" w:hAnsiTheme="majorBidi" w:cstheme="majorBidi"/>
          <w:b/>
          <w:bCs/>
          <w:sz w:val="36"/>
          <w:szCs w:val="36"/>
          <w:rtl/>
        </w:rPr>
      </w:pPr>
    </w:p>
    <w:p w:rsidR="00DB1643" w:rsidRPr="00333020" w:rsidRDefault="00DC08F0" w:rsidP="004822D2">
      <w:pPr>
        <w:spacing w:after="0"/>
        <w:jc w:val="center"/>
        <w:rPr>
          <w:rFonts w:asciiTheme="majorBidi" w:hAnsiTheme="majorBidi" w:cstheme="majorBidi"/>
          <w:b/>
          <w:bCs/>
          <w:sz w:val="36"/>
          <w:szCs w:val="36"/>
        </w:rPr>
      </w:pPr>
      <w:r w:rsidRPr="00333020">
        <w:rPr>
          <w:rFonts w:asciiTheme="majorBidi" w:hAnsiTheme="majorBidi" w:cstheme="majorBidi"/>
          <w:b/>
          <w:bCs/>
          <w:sz w:val="36"/>
          <w:szCs w:val="36"/>
        </w:rPr>
        <w:t xml:space="preserve">Le </w:t>
      </w:r>
      <w:r w:rsidR="00DB1643" w:rsidRPr="00333020">
        <w:rPr>
          <w:rFonts w:asciiTheme="majorBidi" w:hAnsiTheme="majorBidi" w:cstheme="majorBidi"/>
          <w:b/>
          <w:bCs/>
          <w:sz w:val="36"/>
          <w:szCs w:val="36"/>
        </w:rPr>
        <w:t>colloque international intitulé</w:t>
      </w:r>
      <w:r w:rsidR="00DB1643" w:rsidRPr="00333020">
        <w:rPr>
          <w:rFonts w:asciiTheme="majorBidi" w:hAnsiTheme="majorBidi" w:cstheme="majorBidi"/>
          <w:b/>
          <w:bCs/>
          <w:i/>
          <w:iCs/>
          <w:sz w:val="36"/>
          <w:szCs w:val="36"/>
        </w:rPr>
        <w:t>:</w:t>
      </w:r>
    </w:p>
    <w:p w:rsidR="00333020" w:rsidRDefault="00DB1643" w:rsidP="004822D2">
      <w:pPr>
        <w:spacing w:after="0"/>
        <w:jc w:val="center"/>
        <w:rPr>
          <w:rFonts w:asciiTheme="majorBidi" w:hAnsiTheme="majorBidi" w:cstheme="majorBidi"/>
          <w:b/>
          <w:bCs/>
          <w:sz w:val="36"/>
          <w:szCs w:val="36"/>
          <w:rtl/>
        </w:rPr>
      </w:pPr>
      <w:proofErr w:type="spellStart"/>
      <w:r w:rsidRPr="00333020">
        <w:rPr>
          <w:rFonts w:asciiTheme="majorBidi" w:hAnsiTheme="majorBidi" w:cstheme="majorBidi"/>
          <w:b/>
          <w:bCs/>
          <w:sz w:val="36"/>
          <w:szCs w:val="36"/>
        </w:rPr>
        <w:t>Abane</w:t>
      </w:r>
      <w:proofErr w:type="spellEnd"/>
      <w:r w:rsidRPr="00333020">
        <w:rPr>
          <w:rFonts w:asciiTheme="majorBidi" w:hAnsiTheme="majorBidi" w:cstheme="majorBidi"/>
          <w:b/>
          <w:bCs/>
          <w:sz w:val="36"/>
          <w:szCs w:val="36"/>
        </w:rPr>
        <w:t xml:space="preserve"> </w:t>
      </w:r>
      <w:proofErr w:type="spellStart"/>
      <w:r w:rsidRPr="00333020">
        <w:rPr>
          <w:rFonts w:asciiTheme="majorBidi" w:hAnsiTheme="majorBidi" w:cstheme="majorBidi"/>
          <w:b/>
          <w:bCs/>
          <w:sz w:val="36"/>
          <w:szCs w:val="36"/>
        </w:rPr>
        <w:t>Ramdane</w:t>
      </w:r>
      <w:proofErr w:type="spellEnd"/>
      <w:r w:rsidRPr="00333020">
        <w:rPr>
          <w:rFonts w:asciiTheme="majorBidi" w:hAnsiTheme="majorBidi" w:cstheme="majorBidi"/>
          <w:b/>
          <w:bCs/>
          <w:sz w:val="36"/>
          <w:szCs w:val="36"/>
        </w:rPr>
        <w:t> : </w:t>
      </w:r>
    </w:p>
    <w:p w:rsidR="00DB1643" w:rsidRPr="00333020" w:rsidRDefault="00DB1643" w:rsidP="004822D2">
      <w:pPr>
        <w:spacing w:after="0"/>
        <w:jc w:val="center"/>
        <w:rPr>
          <w:rFonts w:asciiTheme="majorBidi" w:hAnsiTheme="majorBidi" w:cstheme="majorBidi"/>
          <w:b/>
          <w:bCs/>
          <w:sz w:val="36"/>
          <w:szCs w:val="36"/>
        </w:rPr>
      </w:pPr>
      <w:r w:rsidRPr="00333020">
        <w:rPr>
          <w:rFonts w:asciiTheme="majorBidi" w:hAnsiTheme="majorBidi" w:cstheme="majorBidi"/>
          <w:b/>
          <w:bCs/>
          <w:sz w:val="36"/>
          <w:szCs w:val="36"/>
        </w:rPr>
        <w:t>«</w:t>
      </w:r>
      <w:r w:rsidR="006A4C26" w:rsidRPr="00333020">
        <w:rPr>
          <w:rFonts w:asciiTheme="majorBidi" w:hAnsiTheme="majorBidi" w:cstheme="majorBidi"/>
          <w:b/>
          <w:bCs/>
          <w:sz w:val="36"/>
          <w:szCs w:val="36"/>
        </w:rPr>
        <w:t xml:space="preserve">L’icône </w:t>
      </w:r>
      <w:r w:rsidR="00154082" w:rsidRPr="00333020">
        <w:rPr>
          <w:rFonts w:asciiTheme="majorBidi" w:hAnsiTheme="majorBidi" w:cstheme="majorBidi"/>
          <w:b/>
          <w:bCs/>
          <w:sz w:val="36"/>
          <w:szCs w:val="36"/>
        </w:rPr>
        <w:t xml:space="preserve">de la </w:t>
      </w:r>
      <w:r w:rsidR="00333020">
        <w:rPr>
          <w:rFonts w:asciiTheme="majorBidi" w:hAnsiTheme="majorBidi" w:cstheme="majorBidi"/>
          <w:b/>
          <w:bCs/>
          <w:sz w:val="36"/>
          <w:szCs w:val="36"/>
        </w:rPr>
        <w:t xml:space="preserve"> </w:t>
      </w:r>
      <w:r w:rsidR="00154082" w:rsidRPr="00333020">
        <w:rPr>
          <w:rFonts w:asciiTheme="majorBidi" w:hAnsiTheme="majorBidi" w:cstheme="majorBidi"/>
          <w:b/>
          <w:bCs/>
          <w:sz w:val="36"/>
          <w:szCs w:val="36"/>
        </w:rPr>
        <w:t>révolution</w:t>
      </w:r>
      <w:r w:rsidRPr="00333020">
        <w:rPr>
          <w:rFonts w:asciiTheme="majorBidi" w:hAnsiTheme="majorBidi" w:cstheme="majorBidi"/>
          <w:b/>
          <w:bCs/>
          <w:sz w:val="36"/>
          <w:szCs w:val="36"/>
        </w:rPr>
        <w:t xml:space="preserve"> </w:t>
      </w:r>
      <w:r w:rsidR="0017133B" w:rsidRPr="00333020">
        <w:rPr>
          <w:rFonts w:asciiTheme="majorBidi" w:hAnsiTheme="majorBidi" w:cstheme="majorBidi"/>
          <w:b/>
          <w:bCs/>
          <w:sz w:val="36"/>
          <w:szCs w:val="36"/>
        </w:rPr>
        <w:t>algérien</w:t>
      </w:r>
      <w:r w:rsidR="00154082" w:rsidRPr="00333020">
        <w:rPr>
          <w:rFonts w:asciiTheme="majorBidi" w:hAnsiTheme="majorBidi" w:cstheme="majorBidi"/>
          <w:b/>
          <w:bCs/>
          <w:sz w:val="36"/>
          <w:szCs w:val="36"/>
        </w:rPr>
        <w:t>ne</w:t>
      </w:r>
      <w:r w:rsidRPr="00333020">
        <w:rPr>
          <w:rFonts w:asciiTheme="majorBidi" w:hAnsiTheme="majorBidi" w:cstheme="majorBidi"/>
          <w:b/>
          <w:bCs/>
          <w:sz w:val="36"/>
          <w:szCs w:val="36"/>
        </w:rPr>
        <w:t> »</w:t>
      </w:r>
    </w:p>
    <w:p w:rsidR="00333020" w:rsidRDefault="00333020" w:rsidP="004822D2">
      <w:pPr>
        <w:spacing w:after="0"/>
        <w:jc w:val="center"/>
        <w:rPr>
          <w:rFonts w:asciiTheme="majorBidi" w:hAnsiTheme="majorBidi" w:cstheme="majorBidi"/>
          <w:b/>
          <w:bCs/>
          <w:sz w:val="36"/>
          <w:szCs w:val="36"/>
          <w:rtl/>
        </w:rPr>
      </w:pPr>
    </w:p>
    <w:p w:rsidR="008D72CD" w:rsidRPr="00333020" w:rsidRDefault="00F02575" w:rsidP="004822D2">
      <w:pPr>
        <w:spacing w:after="0"/>
        <w:jc w:val="center"/>
        <w:rPr>
          <w:rFonts w:asciiTheme="majorBidi" w:hAnsiTheme="majorBidi" w:cstheme="majorBidi"/>
          <w:b/>
          <w:bCs/>
          <w:sz w:val="36"/>
          <w:szCs w:val="36"/>
        </w:rPr>
      </w:pPr>
      <w:r w:rsidRPr="00333020">
        <w:rPr>
          <w:rFonts w:asciiTheme="majorBidi" w:hAnsiTheme="majorBidi" w:cstheme="majorBidi"/>
          <w:b/>
          <w:bCs/>
          <w:sz w:val="36"/>
          <w:szCs w:val="36"/>
        </w:rPr>
        <w:t>Le 09 et 10 juin 2021</w:t>
      </w:r>
    </w:p>
    <w:p w:rsidR="008D72CD" w:rsidRPr="00333020" w:rsidRDefault="008D72CD" w:rsidP="004822D2">
      <w:pPr>
        <w:spacing w:after="0"/>
        <w:jc w:val="center"/>
        <w:rPr>
          <w:rFonts w:asciiTheme="majorBidi" w:hAnsiTheme="majorBidi" w:cstheme="majorBidi"/>
          <w:b/>
          <w:bCs/>
          <w:sz w:val="32"/>
          <w:szCs w:val="32"/>
        </w:rPr>
      </w:pPr>
    </w:p>
    <w:p w:rsidR="008D72CD" w:rsidRPr="00333020" w:rsidRDefault="008D72CD" w:rsidP="00DC08F0">
      <w:pPr>
        <w:rPr>
          <w:rFonts w:asciiTheme="majorBidi" w:hAnsiTheme="majorBidi" w:cstheme="majorBidi"/>
          <w:b/>
          <w:bCs/>
          <w:sz w:val="36"/>
          <w:szCs w:val="36"/>
        </w:rPr>
      </w:pPr>
    </w:p>
    <w:p w:rsidR="008D72CD" w:rsidRDefault="008D72CD" w:rsidP="00DC08F0">
      <w:pPr>
        <w:rPr>
          <w:rFonts w:asciiTheme="majorBidi" w:hAnsiTheme="majorBidi" w:cstheme="majorBidi"/>
          <w:b/>
          <w:bCs/>
          <w:sz w:val="36"/>
          <w:szCs w:val="36"/>
        </w:rPr>
      </w:pPr>
    </w:p>
    <w:p w:rsidR="009C2A4E" w:rsidRDefault="009C2A4E" w:rsidP="00DC08F0">
      <w:pPr>
        <w:rPr>
          <w:rFonts w:asciiTheme="majorBidi" w:hAnsiTheme="majorBidi" w:cstheme="majorBidi"/>
          <w:b/>
          <w:bCs/>
          <w:sz w:val="36"/>
          <w:szCs w:val="36"/>
        </w:rPr>
      </w:pPr>
    </w:p>
    <w:p w:rsidR="004822D2" w:rsidRDefault="004822D2" w:rsidP="00DC08F0">
      <w:pPr>
        <w:rPr>
          <w:rFonts w:asciiTheme="majorBidi" w:hAnsiTheme="majorBidi" w:cstheme="majorBidi"/>
          <w:b/>
          <w:bCs/>
          <w:sz w:val="36"/>
          <w:szCs w:val="36"/>
          <w:rtl/>
        </w:rPr>
      </w:pPr>
    </w:p>
    <w:p w:rsidR="00292D61" w:rsidRDefault="00292D61" w:rsidP="00DC08F0">
      <w:pPr>
        <w:rPr>
          <w:rFonts w:asciiTheme="majorBidi" w:hAnsiTheme="majorBidi" w:cstheme="majorBidi"/>
          <w:b/>
          <w:bCs/>
          <w:sz w:val="36"/>
          <w:szCs w:val="36"/>
          <w:rtl/>
        </w:rPr>
      </w:pPr>
    </w:p>
    <w:p w:rsidR="00DB1643" w:rsidRPr="009614B5" w:rsidRDefault="00292D61" w:rsidP="00DC08F0">
      <w:pPr>
        <w:rPr>
          <w:rFonts w:asciiTheme="majorBidi" w:hAnsiTheme="majorBidi" w:cstheme="majorBidi"/>
          <w:b/>
          <w:bCs/>
          <w:sz w:val="36"/>
          <w:szCs w:val="36"/>
        </w:rPr>
      </w:pPr>
      <w:r>
        <w:rPr>
          <w:rFonts w:asciiTheme="majorBidi" w:hAnsiTheme="majorBidi" w:cstheme="majorBidi" w:hint="cs"/>
          <w:b/>
          <w:bCs/>
          <w:sz w:val="36"/>
          <w:szCs w:val="36"/>
          <w:rtl/>
        </w:rPr>
        <w:lastRenderedPageBreak/>
        <w:tab/>
      </w:r>
      <w:r w:rsidR="00DB1643" w:rsidRPr="008D2DBE">
        <w:rPr>
          <w:rFonts w:asciiTheme="majorBidi" w:hAnsiTheme="majorBidi" w:cstheme="majorBidi"/>
          <w:b/>
          <w:bCs/>
          <w:sz w:val="36"/>
          <w:szCs w:val="36"/>
        </w:rPr>
        <w:t>L’argumentaire</w:t>
      </w:r>
      <w:r w:rsidR="001F0790">
        <w:rPr>
          <w:rFonts w:asciiTheme="majorBidi" w:hAnsiTheme="majorBidi" w:cstheme="majorBidi"/>
          <w:b/>
          <w:bCs/>
          <w:sz w:val="36"/>
          <w:szCs w:val="36"/>
        </w:rPr>
        <w:t> </w:t>
      </w:r>
      <w:r w:rsidR="009614B5" w:rsidRPr="009614B5">
        <w:rPr>
          <w:rFonts w:asciiTheme="majorBidi" w:hAnsiTheme="majorBidi" w:cstheme="majorBidi"/>
          <w:b/>
          <w:bCs/>
          <w:sz w:val="36"/>
          <w:szCs w:val="36"/>
        </w:rPr>
        <w:t>du colloque</w:t>
      </w:r>
    </w:p>
    <w:p w:rsidR="00AE6663" w:rsidRPr="008D2DBE" w:rsidRDefault="00DB1643" w:rsidP="004915F7">
      <w:pPr>
        <w:shd w:val="clear" w:color="auto" w:fill="FFFFFF" w:themeFill="background1"/>
        <w:spacing w:after="0"/>
        <w:jc w:val="both"/>
        <w:rPr>
          <w:rFonts w:asciiTheme="majorBidi" w:hAnsiTheme="majorBidi" w:cstheme="majorBidi"/>
          <w:sz w:val="24"/>
          <w:szCs w:val="24"/>
        </w:rPr>
      </w:pPr>
      <w:r w:rsidRPr="008D2DBE">
        <w:rPr>
          <w:rFonts w:asciiTheme="majorBidi" w:hAnsiTheme="majorBidi" w:cstheme="majorBidi"/>
          <w:b/>
          <w:bCs/>
          <w:i/>
          <w:iCs/>
          <w:sz w:val="32"/>
          <w:szCs w:val="32"/>
        </w:rPr>
        <w:tab/>
      </w:r>
      <w:r w:rsidRPr="008D2DBE">
        <w:rPr>
          <w:rFonts w:asciiTheme="majorBidi" w:hAnsiTheme="majorBidi" w:cstheme="majorBidi"/>
          <w:sz w:val="32"/>
          <w:szCs w:val="32"/>
        </w:rPr>
        <w:t> </w:t>
      </w:r>
      <w:proofErr w:type="spellStart"/>
      <w:r w:rsidRPr="008D2DBE">
        <w:rPr>
          <w:rFonts w:asciiTheme="majorBidi" w:hAnsiTheme="majorBidi" w:cstheme="majorBidi"/>
          <w:sz w:val="28"/>
          <w:szCs w:val="28"/>
        </w:rPr>
        <w:t>Abane</w:t>
      </w:r>
      <w:proofErr w:type="spellEnd"/>
      <w:r w:rsidRPr="008D2DBE">
        <w:rPr>
          <w:rFonts w:asciiTheme="majorBidi" w:hAnsiTheme="majorBidi" w:cstheme="majorBidi"/>
          <w:sz w:val="28"/>
          <w:szCs w:val="28"/>
        </w:rPr>
        <w:t xml:space="preserve"> </w:t>
      </w:r>
      <w:proofErr w:type="spellStart"/>
      <w:r w:rsidRPr="008D2DBE">
        <w:rPr>
          <w:rFonts w:asciiTheme="majorBidi" w:hAnsiTheme="majorBidi" w:cstheme="majorBidi"/>
          <w:sz w:val="28"/>
          <w:szCs w:val="28"/>
        </w:rPr>
        <w:t>Ramdane</w:t>
      </w:r>
      <w:proofErr w:type="spellEnd"/>
      <w:r w:rsidRPr="008D2DBE">
        <w:rPr>
          <w:rFonts w:asciiTheme="majorBidi" w:hAnsiTheme="majorBidi" w:cstheme="majorBidi"/>
          <w:sz w:val="28"/>
          <w:szCs w:val="28"/>
        </w:rPr>
        <w:t>, </w:t>
      </w:r>
      <w:r w:rsidR="000807DF" w:rsidRPr="008D2DBE">
        <w:rPr>
          <w:rFonts w:asciiTheme="majorBidi" w:hAnsiTheme="majorBidi" w:cstheme="majorBidi"/>
          <w:sz w:val="28"/>
          <w:szCs w:val="28"/>
        </w:rPr>
        <w:t xml:space="preserve">est </w:t>
      </w:r>
      <w:proofErr w:type="gramStart"/>
      <w:r w:rsidRPr="008D2DBE">
        <w:rPr>
          <w:rFonts w:asciiTheme="majorBidi" w:hAnsiTheme="majorBidi" w:cstheme="majorBidi"/>
          <w:sz w:val="28"/>
          <w:szCs w:val="28"/>
        </w:rPr>
        <w:t>né</w:t>
      </w:r>
      <w:proofErr w:type="gramEnd"/>
      <w:r w:rsidRPr="008D2DBE">
        <w:rPr>
          <w:rFonts w:asciiTheme="majorBidi" w:hAnsiTheme="majorBidi" w:cstheme="majorBidi"/>
          <w:sz w:val="28"/>
          <w:szCs w:val="28"/>
        </w:rPr>
        <w:t xml:space="preserve"> le </w:t>
      </w:r>
      <w:hyperlink r:id="rId8" w:tooltip="10 juin" w:history="1">
        <w:r w:rsidRPr="008D2DBE">
          <w:rPr>
            <w:rStyle w:val="Lienhypertexte"/>
            <w:rFonts w:asciiTheme="majorBidi" w:hAnsiTheme="majorBidi" w:cstheme="majorBidi"/>
            <w:color w:val="auto"/>
            <w:sz w:val="28"/>
            <w:szCs w:val="28"/>
            <w:u w:val="none"/>
          </w:rPr>
          <w:t>10</w:t>
        </w:r>
      </w:hyperlink>
      <w:r w:rsidRPr="008D2DBE">
        <w:rPr>
          <w:rFonts w:asciiTheme="majorBidi" w:hAnsiTheme="majorBidi" w:cstheme="majorBidi"/>
          <w:sz w:val="28"/>
          <w:szCs w:val="28"/>
        </w:rPr>
        <w:t> </w:t>
      </w:r>
      <w:hyperlink r:id="rId9" w:tooltip="Juin 1920" w:history="1">
        <w:r w:rsidRPr="008D2DBE">
          <w:rPr>
            <w:rStyle w:val="Lienhypertexte"/>
            <w:rFonts w:asciiTheme="majorBidi" w:hAnsiTheme="majorBidi" w:cstheme="majorBidi"/>
            <w:color w:val="auto"/>
            <w:sz w:val="28"/>
            <w:szCs w:val="28"/>
            <w:u w:val="none"/>
          </w:rPr>
          <w:t>juin</w:t>
        </w:r>
      </w:hyperlink>
      <w:r w:rsidRPr="008D2DBE">
        <w:rPr>
          <w:rFonts w:asciiTheme="majorBidi" w:hAnsiTheme="majorBidi" w:cstheme="majorBidi"/>
          <w:sz w:val="28"/>
          <w:szCs w:val="28"/>
        </w:rPr>
        <w:t> </w:t>
      </w:r>
      <w:hyperlink r:id="rId10" w:tooltip="1920" w:history="1">
        <w:r w:rsidRPr="008D2DBE">
          <w:rPr>
            <w:rStyle w:val="Lienhypertexte"/>
            <w:rFonts w:asciiTheme="majorBidi" w:hAnsiTheme="majorBidi" w:cstheme="majorBidi"/>
            <w:color w:val="auto"/>
            <w:sz w:val="28"/>
            <w:szCs w:val="28"/>
            <w:u w:val="none"/>
          </w:rPr>
          <w:t>1920</w:t>
        </w:r>
      </w:hyperlink>
      <w:r w:rsidRPr="008D2DBE">
        <w:rPr>
          <w:rFonts w:asciiTheme="majorBidi" w:hAnsiTheme="majorBidi" w:cstheme="majorBidi"/>
          <w:sz w:val="28"/>
          <w:szCs w:val="28"/>
        </w:rPr>
        <w:t> à </w:t>
      </w:r>
      <w:hyperlink r:id="rId11" w:tooltip="Azouza" w:history="1">
        <w:proofErr w:type="spellStart"/>
        <w:r w:rsidRPr="008D2DBE">
          <w:rPr>
            <w:rStyle w:val="Lienhypertexte"/>
            <w:rFonts w:asciiTheme="majorBidi" w:hAnsiTheme="majorBidi" w:cstheme="majorBidi"/>
            <w:color w:val="auto"/>
            <w:sz w:val="28"/>
            <w:szCs w:val="28"/>
            <w:u w:val="none"/>
          </w:rPr>
          <w:t>Azouza</w:t>
        </w:r>
        <w:proofErr w:type="spellEnd"/>
      </w:hyperlink>
      <w:r w:rsidRPr="008D2DBE">
        <w:rPr>
          <w:sz w:val="28"/>
          <w:szCs w:val="28"/>
        </w:rPr>
        <w:t>,</w:t>
      </w:r>
      <w:r w:rsidRPr="008D2DBE">
        <w:rPr>
          <w:rFonts w:asciiTheme="majorBidi" w:hAnsiTheme="majorBidi" w:cstheme="majorBidi"/>
          <w:sz w:val="28"/>
          <w:szCs w:val="28"/>
        </w:rPr>
        <w:t> dans, la commune mixte de Fort National, en Ka</w:t>
      </w:r>
      <w:bookmarkStart w:id="0" w:name="_GoBack"/>
      <w:bookmarkEnd w:id="0"/>
      <w:r w:rsidRPr="008D2DBE">
        <w:rPr>
          <w:rFonts w:asciiTheme="majorBidi" w:hAnsiTheme="majorBidi" w:cstheme="majorBidi"/>
          <w:sz w:val="28"/>
          <w:szCs w:val="28"/>
        </w:rPr>
        <w:t>bylie. Il fut un militant politique et révolutionnaire, ayant joué un rôle déterminant et capital dans l'</w:t>
      </w:r>
      <w:r w:rsidR="006A4C26" w:rsidRPr="008D2DBE">
        <w:rPr>
          <w:rFonts w:asciiTheme="majorBidi" w:hAnsiTheme="majorBidi" w:cstheme="majorBidi"/>
          <w:sz w:val="28"/>
          <w:szCs w:val="28"/>
        </w:rPr>
        <w:t xml:space="preserve">organisation et la </w:t>
      </w:r>
      <w:r w:rsidR="00AE6663" w:rsidRPr="008D2DBE">
        <w:rPr>
          <w:rFonts w:asciiTheme="majorBidi" w:hAnsiTheme="majorBidi" w:cstheme="majorBidi"/>
          <w:sz w:val="28"/>
          <w:szCs w:val="28"/>
        </w:rPr>
        <w:t>structuration</w:t>
      </w:r>
      <w:r w:rsidRPr="008D2DBE">
        <w:rPr>
          <w:rFonts w:asciiTheme="majorBidi" w:hAnsiTheme="majorBidi" w:cstheme="majorBidi"/>
          <w:sz w:val="28"/>
          <w:szCs w:val="28"/>
        </w:rPr>
        <w:t xml:space="preserve"> de la lutte durant la guerre de l</w:t>
      </w:r>
      <w:r w:rsidR="006A4C26" w:rsidRPr="008D2DBE">
        <w:rPr>
          <w:rFonts w:asciiTheme="majorBidi" w:hAnsiTheme="majorBidi" w:cstheme="majorBidi"/>
          <w:sz w:val="28"/>
          <w:szCs w:val="28"/>
        </w:rPr>
        <w:t>ibération</w:t>
      </w:r>
      <w:r w:rsidRPr="008D2DBE">
        <w:rPr>
          <w:rFonts w:asciiTheme="majorBidi" w:hAnsiTheme="majorBidi" w:cstheme="majorBidi"/>
          <w:sz w:val="28"/>
          <w:szCs w:val="28"/>
        </w:rPr>
        <w:t xml:space="preserve"> nationale. Depuis sa sortie de prison en </w:t>
      </w:r>
      <w:r w:rsidR="000807DF" w:rsidRPr="008D2DBE">
        <w:rPr>
          <w:rFonts w:asciiTheme="majorBidi" w:hAnsiTheme="majorBidi" w:cstheme="majorBidi"/>
          <w:sz w:val="28"/>
          <w:szCs w:val="28"/>
        </w:rPr>
        <w:t>janvier</w:t>
      </w:r>
      <w:r w:rsidRPr="008D2DBE">
        <w:rPr>
          <w:rFonts w:asciiTheme="majorBidi" w:hAnsiTheme="majorBidi" w:cstheme="majorBidi"/>
          <w:sz w:val="28"/>
          <w:szCs w:val="28"/>
        </w:rPr>
        <w:t xml:space="preserve"> 1955</w:t>
      </w:r>
      <w:r w:rsidR="000807DF" w:rsidRPr="008D2DBE">
        <w:rPr>
          <w:rFonts w:asciiTheme="majorBidi" w:hAnsiTheme="majorBidi" w:cstheme="majorBidi"/>
          <w:sz w:val="28"/>
          <w:szCs w:val="28"/>
        </w:rPr>
        <w:t xml:space="preserve"> </w:t>
      </w:r>
      <w:r w:rsidR="00FD5E58" w:rsidRPr="008D2DBE">
        <w:rPr>
          <w:rFonts w:asciiTheme="majorBidi" w:hAnsiTheme="majorBidi" w:cstheme="majorBidi"/>
          <w:sz w:val="28"/>
          <w:szCs w:val="28"/>
        </w:rPr>
        <w:t xml:space="preserve">jusqu’à son </w:t>
      </w:r>
      <w:r w:rsidR="000807DF" w:rsidRPr="008D2DBE">
        <w:rPr>
          <w:rFonts w:asciiTheme="majorBidi" w:hAnsiTheme="majorBidi" w:cstheme="majorBidi"/>
          <w:sz w:val="28"/>
          <w:szCs w:val="28"/>
        </w:rPr>
        <w:t>assassinat</w:t>
      </w:r>
      <w:r w:rsidR="00FD5E58" w:rsidRPr="008D2DBE">
        <w:rPr>
          <w:rFonts w:asciiTheme="majorBidi" w:hAnsiTheme="majorBidi" w:cstheme="majorBidi"/>
          <w:sz w:val="28"/>
          <w:szCs w:val="28"/>
        </w:rPr>
        <w:t xml:space="preserve"> en </w:t>
      </w:r>
      <w:r w:rsidRPr="008D2DBE">
        <w:rPr>
          <w:rFonts w:asciiTheme="majorBidi" w:hAnsiTheme="majorBidi" w:cstheme="majorBidi"/>
          <w:sz w:val="28"/>
          <w:szCs w:val="28"/>
        </w:rPr>
        <w:t>décembre 1957, il est</w:t>
      </w:r>
      <w:r w:rsidR="00FD5E58" w:rsidRPr="008D2DBE">
        <w:rPr>
          <w:rFonts w:asciiTheme="majorBidi" w:hAnsiTheme="majorBidi" w:cstheme="majorBidi"/>
          <w:sz w:val="28"/>
          <w:szCs w:val="28"/>
        </w:rPr>
        <w:t xml:space="preserve"> </w:t>
      </w:r>
      <w:r w:rsidR="000807DF" w:rsidRPr="008D2DBE">
        <w:rPr>
          <w:rFonts w:asciiTheme="majorBidi" w:hAnsiTheme="majorBidi" w:cstheme="majorBidi"/>
          <w:sz w:val="28"/>
          <w:szCs w:val="28"/>
        </w:rPr>
        <w:t>était</w:t>
      </w:r>
      <w:r w:rsidRPr="008D2DBE">
        <w:rPr>
          <w:rFonts w:asciiTheme="majorBidi" w:hAnsiTheme="majorBidi" w:cstheme="majorBidi"/>
          <w:sz w:val="28"/>
          <w:szCs w:val="28"/>
        </w:rPr>
        <w:t xml:space="preserve"> surnommé </w:t>
      </w:r>
      <w:r w:rsidRPr="008D2DBE">
        <w:rPr>
          <w:rFonts w:asciiTheme="majorBidi" w:hAnsiTheme="majorBidi" w:cstheme="majorBidi"/>
          <w:b/>
          <w:bCs/>
          <w:i/>
          <w:iCs/>
          <w:sz w:val="28"/>
          <w:szCs w:val="28"/>
        </w:rPr>
        <w:t>« l'archit</w:t>
      </w:r>
      <w:r w:rsidR="005848CC">
        <w:rPr>
          <w:rFonts w:asciiTheme="majorBidi" w:hAnsiTheme="majorBidi" w:cstheme="majorBidi"/>
          <w:b/>
          <w:bCs/>
          <w:i/>
          <w:iCs/>
          <w:sz w:val="28"/>
          <w:szCs w:val="28"/>
        </w:rPr>
        <w:t>ecte du congrès de la Soummam</w:t>
      </w:r>
      <w:r w:rsidRPr="008D2DBE">
        <w:rPr>
          <w:rFonts w:asciiTheme="majorBidi" w:hAnsiTheme="majorBidi" w:cstheme="majorBidi"/>
          <w:sz w:val="28"/>
          <w:szCs w:val="28"/>
        </w:rPr>
        <w:t>».</w:t>
      </w:r>
      <w:r w:rsidR="00AE6663" w:rsidRPr="008D2DBE">
        <w:rPr>
          <w:rFonts w:asciiTheme="majorBidi" w:hAnsiTheme="majorBidi" w:cstheme="majorBidi"/>
          <w:sz w:val="24"/>
          <w:szCs w:val="24"/>
        </w:rPr>
        <w:t xml:space="preserve"> </w:t>
      </w:r>
    </w:p>
    <w:p w:rsidR="00052F21" w:rsidRPr="008D2DBE" w:rsidRDefault="00AE6663" w:rsidP="00D60CEB">
      <w:pPr>
        <w:pStyle w:val="PrformatHTML"/>
        <w:shd w:val="clear" w:color="auto" w:fill="FFFFFF" w:themeFill="background1"/>
        <w:spacing w:line="276" w:lineRule="auto"/>
        <w:jc w:val="both"/>
        <w:rPr>
          <w:rFonts w:asciiTheme="majorBidi" w:hAnsiTheme="majorBidi" w:cstheme="majorBidi"/>
          <w:sz w:val="28"/>
          <w:szCs w:val="28"/>
        </w:rPr>
      </w:pPr>
      <w:r w:rsidRPr="008D2DBE">
        <w:rPr>
          <w:rFonts w:asciiTheme="majorBidi" w:hAnsiTheme="majorBidi" w:cstheme="majorBidi"/>
          <w:sz w:val="24"/>
          <w:szCs w:val="24"/>
        </w:rPr>
        <w:tab/>
      </w:r>
      <w:r w:rsidRPr="008D2DBE">
        <w:rPr>
          <w:rFonts w:asciiTheme="majorBidi" w:hAnsiTheme="majorBidi" w:cstheme="majorBidi"/>
          <w:sz w:val="28"/>
          <w:szCs w:val="28"/>
        </w:rPr>
        <w:t>Dot</w:t>
      </w:r>
      <w:r w:rsidR="00E101D1">
        <w:rPr>
          <w:rFonts w:asciiTheme="majorBidi" w:hAnsiTheme="majorBidi" w:cstheme="majorBidi"/>
          <w:sz w:val="28"/>
          <w:szCs w:val="28"/>
        </w:rPr>
        <w:t>é d’une vaste culture,</w:t>
      </w:r>
      <w:r w:rsidR="00D856F6">
        <w:rPr>
          <w:rFonts w:asciiTheme="majorBidi" w:hAnsiTheme="majorBidi" w:cstheme="majorBidi"/>
          <w:sz w:val="28"/>
          <w:szCs w:val="28"/>
        </w:rPr>
        <w:t xml:space="preserve"> </w:t>
      </w:r>
      <w:proofErr w:type="gramStart"/>
      <w:r w:rsidR="00D856F6">
        <w:rPr>
          <w:rFonts w:asciiTheme="majorBidi" w:hAnsiTheme="majorBidi" w:cstheme="majorBidi"/>
          <w:sz w:val="28"/>
          <w:szCs w:val="28"/>
        </w:rPr>
        <w:t>remarqué</w:t>
      </w:r>
      <w:proofErr w:type="gramEnd"/>
      <w:r w:rsidRPr="008D2DBE">
        <w:rPr>
          <w:rFonts w:asciiTheme="majorBidi" w:hAnsiTheme="majorBidi" w:cstheme="majorBidi"/>
          <w:sz w:val="28"/>
          <w:szCs w:val="28"/>
        </w:rPr>
        <w:t xml:space="preserve"> rapidement pour ses qualités d’organisateur, il avait un comportement particulièrement courageux. Ce qui le caractérise</w:t>
      </w:r>
      <w:r w:rsidR="006F763F">
        <w:rPr>
          <w:rFonts w:asciiTheme="majorBidi" w:hAnsiTheme="majorBidi" w:cstheme="majorBidi"/>
          <w:sz w:val="28"/>
          <w:szCs w:val="28"/>
        </w:rPr>
        <w:t xml:space="preserve"> c'est</w:t>
      </w:r>
      <w:r w:rsidR="00FD5E58" w:rsidRPr="008D2DBE">
        <w:rPr>
          <w:rFonts w:asciiTheme="majorBidi" w:hAnsiTheme="majorBidi" w:cstheme="majorBidi"/>
          <w:sz w:val="28"/>
          <w:szCs w:val="28"/>
        </w:rPr>
        <w:t xml:space="preserve"> son esprit de révolte.</w:t>
      </w:r>
      <w:r w:rsidR="00EF4058" w:rsidRPr="008D2DBE">
        <w:rPr>
          <w:rFonts w:asciiTheme="majorBidi" w:hAnsiTheme="majorBidi" w:cstheme="majorBidi" w:hint="cs"/>
          <w:sz w:val="28"/>
          <w:szCs w:val="28"/>
          <w:rtl/>
        </w:rPr>
        <w:t xml:space="preserve"> </w:t>
      </w:r>
      <w:r w:rsidR="00FD5E58" w:rsidRPr="008D2DBE">
        <w:rPr>
          <w:rFonts w:asciiTheme="majorBidi" w:hAnsiTheme="majorBidi" w:cstheme="majorBidi"/>
          <w:sz w:val="28"/>
          <w:szCs w:val="28"/>
        </w:rPr>
        <w:t>T</w:t>
      </w:r>
      <w:r w:rsidRPr="008D2DBE">
        <w:rPr>
          <w:rFonts w:asciiTheme="majorBidi" w:hAnsiTheme="majorBidi" w:cstheme="majorBidi"/>
          <w:sz w:val="28"/>
          <w:szCs w:val="28"/>
        </w:rPr>
        <w:t>rès jeune, il s’affirme contre toutes les tutelles qui pèsent sur lui. Il voulait acquérir très tôt son in</w:t>
      </w:r>
      <w:r w:rsidR="00FD5E58" w:rsidRPr="008D2DBE">
        <w:rPr>
          <w:rFonts w:asciiTheme="majorBidi" w:hAnsiTheme="majorBidi" w:cstheme="majorBidi"/>
          <w:sz w:val="28"/>
          <w:szCs w:val="28"/>
        </w:rPr>
        <w:t>dépendance d’esprit et d’action.</w:t>
      </w:r>
      <w:r w:rsidR="00E101D1">
        <w:rPr>
          <w:rFonts w:asciiTheme="majorBidi" w:hAnsiTheme="majorBidi" w:cstheme="majorBidi"/>
          <w:sz w:val="28"/>
          <w:szCs w:val="28"/>
        </w:rPr>
        <w:t xml:space="preserve"> </w:t>
      </w:r>
      <w:r w:rsidR="00FD5E58" w:rsidRPr="008D2DBE">
        <w:rPr>
          <w:rFonts w:asciiTheme="majorBidi" w:hAnsiTheme="majorBidi" w:cstheme="majorBidi"/>
          <w:sz w:val="28"/>
          <w:szCs w:val="28"/>
        </w:rPr>
        <w:t>I</w:t>
      </w:r>
      <w:r w:rsidRPr="008D2DBE">
        <w:rPr>
          <w:rFonts w:asciiTheme="majorBidi" w:hAnsiTheme="majorBidi" w:cstheme="majorBidi"/>
          <w:sz w:val="28"/>
          <w:szCs w:val="28"/>
        </w:rPr>
        <w:t xml:space="preserve">l adhère </w:t>
      </w:r>
      <w:r w:rsidR="00D60CEB">
        <w:rPr>
          <w:rFonts w:asciiTheme="majorBidi" w:hAnsiTheme="majorBidi" w:cstheme="majorBidi"/>
          <w:sz w:val="28"/>
          <w:szCs w:val="28"/>
        </w:rPr>
        <w:t>au</w:t>
      </w:r>
      <w:r w:rsidRPr="008D2DBE">
        <w:rPr>
          <w:rFonts w:asciiTheme="majorBidi" w:hAnsiTheme="majorBidi" w:cstheme="majorBidi"/>
          <w:sz w:val="28"/>
          <w:szCs w:val="28"/>
        </w:rPr>
        <w:t xml:space="preserve"> PPA probablement durant les derni</w:t>
      </w:r>
      <w:r w:rsidR="00FD5E58" w:rsidRPr="008D2DBE">
        <w:rPr>
          <w:rFonts w:asciiTheme="majorBidi" w:hAnsiTheme="majorBidi" w:cstheme="majorBidi"/>
          <w:sz w:val="28"/>
          <w:szCs w:val="28"/>
        </w:rPr>
        <w:t>ères années de scolarité, alors qu’</w:t>
      </w:r>
      <w:r w:rsidRPr="008D2DBE">
        <w:rPr>
          <w:rFonts w:asciiTheme="majorBidi" w:hAnsiTheme="majorBidi" w:cstheme="majorBidi"/>
          <w:sz w:val="28"/>
          <w:szCs w:val="28"/>
        </w:rPr>
        <w:t>il avait à peine 22 ans.</w:t>
      </w:r>
    </w:p>
    <w:p w:rsidR="002A67E8" w:rsidRPr="008D2DBE" w:rsidRDefault="00052F21" w:rsidP="004915F7">
      <w:pPr>
        <w:pStyle w:val="PrformatHTML"/>
        <w:shd w:val="clear" w:color="auto" w:fill="FFFFFF" w:themeFill="background1"/>
        <w:spacing w:line="276" w:lineRule="auto"/>
        <w:jc w:val="both"/>
        <w:rPr>
          <w:rFonts w:asciiTheme="majorBidi" w:hAnsiTheme="majorBidi" w:cstheme="majorBidi"/>
          <w:sz w:val="28"/>
          <w:szCs w:val="28"/>
        </w:rPr>
      </w:pPr>
      <w:r w:rsidRPr="008D2DBE">
        <w:rPr>
          <w:rFonts w:asciiTheme="majorBidi" w:hAnsiTheme="majorBidi" w:cstheme="majorBidi"/>
          <w:sz w:val="28"/>
          <w:szCs w:val="28"/>
        </w:rPr>
        <w:tab/>
        <w:t xml:space="preserve">Dès le début, </w:t>
      </w:r>
      <w:proofErr w:type="spellStart"/>
      <w:r w:rsidRPr="008D2DBE">
        <w:rPr>
          <w:rFonts w:asciiTheme="majorBidi" w:hAnsiTheme="majorBidi" w:cstheme="majorBidi"/>
          <w:sz w:val="28"/>
          <w:szCs w:val="28"/>
        </w:rPr>
        <w:t>Abane</w:t>
      </w:r>
      <w:proofErr w:type="spellEnd"/>
      <w:r w:rsidRPr="008D2DBE">
        <w:rPr>
          <w:rFonts w:asciiTheme="majorBidi" w:hAnsiTheme="majorBidi" w:cstheme="majorBidi"/>
          <w:sz w:val="28"/>
          <w:szCs w:val="28"/>
        </w:rPr>
        <w:t xml:space="preserve"> </w:t>
      </w:r>
      <w:proofErr w:type="spellStart"/>
      <w:r w:rsidRPr="008D2DBE">
        <w:rPr>
          <w:rFonts w:asciiTheme="majorBidi" w:hAnsiTheme="majorBidi" w:cstheme="majorBidi"/>
          <w:sz w:val="28"/>
          <w:szCs w:val="28"/>
        </w:rPr>
        <w:t>Ramdane</w:t>
      </w:r>
      <w:proofErr w:type="spellEnd"/>
      <w:r w:rsidRPr="008D2DBE">
        <w:rPr>
          <w:rFonts w:asciiTheme="majorBidi" w:hAnsiTheme="majorBidi" w:cstheme="majorBidi"/>
          <w:sz w:val="28"/>
          <w:szCs w:val="28"/>
        </w:rPr>
        <w:t>, plaçait la lutte pour l</w:t>
      </w:r>
      <w:r w:rsidR="00FD5E58" w:rsidRPr="008D2DBE">
        <w:rPr>
          <w:rFonts w:asciiTheme="majorBidi" w:hAnsiTheme="majorBidi" w:cstheme="majorBidi"/>
          <w:sz w:val="28"/>
          <w:szCs w:val="28"/>
        </w:rPr>
        <w:t>’indépendance au-dessus de tout. T</w:t>
      </w:r>
      <w:r w:rsidRPr="008D2DBE">
        <w:rPr>
          <w:rFonts w:asciiTheme="majorBidi" w:hAnsiTheme="majorBidi" w:cstheme="majorBidi"/>
          <w:sz w:val="28"/>
          <w:szCs w:val="28"/>
        </w:rPr>
        <w:t xml:space="preserve">rès tôt, il donne la mesure d’une vision nationale, pour rassembler toutes les forces capables de s’intégrer dans un vaste mouvement national pour </w:t>
      </w:r>
      <w:r w:rsidR="00F748FB" w:rsidRPr="008D2DBE">
        <w:rPr>
          <w:rFonts w:asciiTheme="majorBidi" w:hAnsiTheme="majorBidi" w:cstheme="majorBidi"/>
          <w:sz w:val="28"/>
          <w:szCs w:val="28"/>
        </w:rPr>
        <w:t>accélérer</w:t>
      </w:r>
      <w:r w:rsidR="00FD5E58" w:rsidRPr="008D2DBE">
        <w:rPr>
          <w:rFonts w:asciiTheme="majorBidi" w:hAnsiTheme="majorBidi" w:cstheme="majorBidi"/>
          <w:sz w:val="28"/>
          <w:szCs w:val="28"/>
        </w:rPr>
        <w:t xml:space="preserve"> le processus de l’indépendance de l’Algérie.</w:t>
      </w:r>
    </w:p>
    <w:p w:rsidR="002A67E8" w:rsidRPr="008D2DBE" w:rsidRDefault="00CC2E37" w:rsidP="0097217C">
      <w:pPr>
        <w:pStyle w:val="PrformatHTML"/>
        <w:shd w:val="clear" w:color="auto" w:fill="FFFFFF" w:themeFill="background1"/>
        <w:spacing w:line="276" w:lineRule="auto"/>
        <w:jc w:val="both"/>
        <w:rPr>
          <w:rFonts w:asciiTheme="majorBidi" w:hAnsiTheme="majorBidi" w:cstheme="majorBidi"/>
          <w:sz w:val="28"/>
          <w:szCs w:val="28"/>
        </w:rPr>
      </w:pPr>
      <w:r>
        <w:rPr>
          <w:rFonts w:asciiTheme="majorBidi" w:hAnsiTheme="majorBidi" w:cstheme="majorBidi"/>
          <w:sz w:val="28"/>
          <w:szCs w:val="28"/>
        </w:rPr>
        <w:tab/>
        <w:t>Depuis qu’il a</w:t>
      </w:r>
      <w:r w:rsidRPr="0057116B">
        <w:rPr>
          <w:rFonts w:asciiTheme="majorBidi" w:hAnsiTheme="majorBidi" w:cstheme="majorBidi"/>
          <w:color w:val="000000" w:themeColor="text1"/>
          <w:sz w:val="28"/>
          <w:szCs w:val="28"/>
        </w:rPr>
        <w:t xml:space="preserve"> pri</w:t>
      </w:r>
      <w:r w:rsidR="0057116B" w:rsidRPr="0057116B">
        <w:rPr>
          <w:rFonts w:asciiTheme="majorBidi" w:hAnsiTheme="majorBidi" w:cstheme="majorBidi"/>
          <w:color w:val="000000" w:themeColor="text1"/>
          <w:sz w:val="28"/>
          <w:szCs w:val="28"/>
        </w:rPr>
        <w:t>t</w:t>
      </w:r>
      <w:r w:rsidR="002A67E8" w:rsidRPr="008D2DBE">
        <w:rPr>
          <w:rFonts w:asciiTheme="majorBidi" w:hAnsiTheme="majorBidi" w:cstheme="majorBidi"/>
          <w:sz w:val="28"/>
          <w:szCs w:val="28"/>
        </w:rPr>
        <w:t xml:space="preserve"> le commandement de l</w:t>
      </w:r>
      <w:r w:rsidR="0097217C">
        <w:rPr>
          <w:rFonts w:asciiTheme="majorBidi" w:hAnsiTheme="majorBidi" w:cstheme="majorBidi"/>
          <w:sz w:val="28"/>
          <w:szCs w:val="28"/>
        </w:rPr>
        <w:t>a ville d’Alger</w:t>
      </w:r>
      <w:r w:rsidR="008D2DBE">
        <w:rPr>
          <w:rFonts w:asciiTheme="majorBidi" w:hAnsiTheme="majorBidi" w:cstheme="majorBidi"/>
          <w:sz w:val="28"/>
          <w:szCs w:val="28"/>
        </w:rPr>
        <w:t xml:space="preserve">, </w:t>
      </w:r>
      <w:r w:rsidR="002A67E8" w:rsidRPr="008D2DBE">
        <w:rPr>
          <w:rFonts w:asciiTheme="majorBidi" w:hAnsiTheme="majorBidi" w:cstheme="majorBidi"/>
          <w:sz w:val="28"/>
          <w:szCs w:val="28"/>
        </w:rPr>
        <w:t>après sa libération de prison le 18 janvier 1955, Alger se transforme en véritable plaque tournante de la révolution</w:t>
      </w:r>
      <w:r w:rsidR="008D2DBE" w:rsidRPr="008D2DBE">
        <w:rPr>
          <w:rFonts w:asciiTheme="majorBidi" w:hAnsiTheme="majorBidi" w:cstheme="majorBidi"/>
          <w:sz w:val="28"/>
          <w:szCs w:val="28"/>
        </w:rPr>
        <w:t>.</w:t>
      </w:r>
      <w:r w:rsidR="00F748FB" w:rsidRPr="008D2DBE">
        <w:rPr>
          <w:rFonts w:asciiTheme="majorBidi" w:hAnsiTheme="majorBidi" w:cstheme="majorBidi"/>
          <w:sz w:val="28"/>
          <w:szCs w:val="28"/>
        </w:rPr>
        <w:t xml:space="preserve"> </w:t>
      </w:r>
      <w:r w:rsidR="002A67E8" w:rsidRPr="008D2DBE">
        <w:rPr>
          <w:rFonts w:asciiTheme="majorBidi" w:hAnsiTheme="majorBidi" w:cstheme="majorBidi"/>
          <w:sz w:val="28"/>
          <w:szCs w:val="28"/>
        </w:rPr>
        <w:t xml:space="preserve">Elle est la vitrine qui reflète l’approfondissement et </w:t>
      </w:r>
      <w:r w:rsidR="002A67E8" w:rsidRPr="008D2DBE">
        <w:rPr>
          <w:rFonts w:asciiTheme="majorBidi" w:hAnsiTheme="majorBidi" w:cstheme="majorBidi"/>
          <w:sz w:val="28"/>
          <w:szCs w:val="28"/>
          <w:shd w:val="clear" w:color="auto" w:fill="FFFFFF"/>
        </w:rPr>
        <w:t>l’évolution du processus de libération, qu’</w:t>
      </w:r>
      <w:proofErr w:type="spellStart"/>
      <w:r w:rsidR="002A67E8" w:rsidRPr="008D2DBE">
        <w:rPr>
          <w:rFonts w:asciiTheme="majorBidi" w:hAnsiTheme="majorBidi" w:cstheme="majorBidi"/>
          <w:sz w:val="28"/>
          <w:szCs w:val="28"/>
          <w:shd w:val="clear" w:color="auto" w:fill="FFFFFF"/>
        </w:rPr>
        <w:t>Abane</w:t>
      </w:r>
      <w:proofErr w:type="spellEnd"/>
      <w:r w:rsidR="002A67E8" w:rsidRPr="008D2DBE">
        <w:rPr>
          <w:rFonts w:asciiTheme="majorBidi" w:hAnsiTheme="majorBidi" w:cstheme="majorBidi"/>
          <w:sz w:val="28"/>
          <w:szCs w:val="28"/>
          <w:shd w:val="clear" w:color="auto" w:fill="FFFFFF"/>
        </w:rPr>
        <w:t xml:space="preserve"> lance avec force dans cette profession de foi extraite d’un de ses tracts : </w:t>
      </w:r>
      <w:r w:rsidR="002A67E8" w:rsidRPr="008D2DBE">
        <w:rPr>
          <w:rFonts w:asciiTheme="majorBidi" w:hAnsiTheme="majorBidi" w:cstheme="majorBidi"/>
          <w:b/>
          <w:bCs/>
          <w:i/>
          <w:iCs/>
          <w:sz w:val="28"/>
          <w:szCs w:val="28"/>
          <w:shd w:val="clear" w:color="auto" w:fill="FFFFFF"/>
        </w:rPr>
        <w:t>«La libération de l’Algérie sera l’œuvre de tous les Algériens, et non pas celle d’une fraction du peuple algérien quelle que soit son importance</w:t>
      </w:r>
      <w:r w:rsidR="002A67E8" w:rsidRPr="008D2DBE">
        <w:rPr>
          <w:rFonts w:asciiTheme="majorBidi" w:hAnsiTheme="majorBidi" w:cstheme="majorBidi"/>
          <w:b/>
          <w:bCs/>
          <w:sz w:val="28"/>
          <w:szCs w:val="28"/>
          <w:shd w:val="clear" w:color="auto" w:fill="FFFFFF"/>
        </w:rPr>
        <w:t> »</w:t>
      </w:r>
      <w:r w:rsidR="002A67E8" w:rsidRPr="008D2DBE">
        <w:rPr>
          <w:rFonts w:asciiTheme="majorBidi" w:hAnsiTheme="majorBidi" w:cstheme="majorBidi"/>
          <w:sz w:val="28"/>
          <w:szCs w:val="28"/>
          <w:shd w:val="clear" w:color="auto" w:fill="FFFFFF"/>
        </w:rPr>
        <w:t>. Il</w:t>
      </w:r>
      <w:r w:rsidR="002A67E8" w:rsidRPr="008D2DBE">
        <w:rPr>
          <w:rFonts w:asciiTheme="majorBidi" w:hAnsiTheme="majorBidi" w:cstheme="majorBidi"/>
          <w:sz w:val="28"/>
          <w:szCs w:val="28"/>
        </w:rPr>
        <w:t xml:space="preserve"> se révèle comme un homme exceptionnel, </w:t>
      </w:r>
      <w:r w:rsidR="002A67E8" w:rsidRPr="008D2DBE">
        <w:rPr>
          <w:rFonts w:asciiTheme="majorBidi" w:hAnsiTheme="majorBidi" w:cstheme="majorBidi"/>
          <w:sz w:val="28"/>
          <w:szCs w:val="28"/>
          <w:lang w:bidi="ar-DZ"/>
        </w:rPr>
        <w:t>strict et déterminé</w:t>
      </w:r>
      <w:r w:rsidR="002A67E8" w:rsidRPr="008D2DBE">
        <w:rPr>
          <w:rFonts w:asciiTheme="majorBidi" w:hAnsiTheme="majorBidi" w:cstheme="majorBidi"/>
          <w:sz w:val="28"/>
          <w:szCs w:val="28"/>
        </w:rPr>
        <w:t xml:space="preserve">. </w:t>
      </w:r>
    </w:p>
    <w:p w:rsidR="00C42E21" w:rsidRDefault="002A67E8" w:rsidP="00C42E21">
      <w:pPr>
        <w:pStyle w:val="PrformatHTML"/>
        <w:shd w:val="clear" w:color="auto" w:fill="FFFFFF" w:themeFill="background1"/>
        <w:spacing w:line="276" w:lineRule="auto"/>
        <w:jc w:val="both"/>
        <w:rPr>
          <w:rFonts w:asciiTheme="majorBidi" w:hAnsiTheme="majorBidi" w:cstheme="majorBidi"/>
          <w:sz w:val="28"/>
          <w:szCs w:val="28"/>
        </w:rPr>
      </w:pPr>
      <w:r w:rsidRPr="008D2DBE">
        <w:rPr>
          <w:rFonts w:asciiTheme="majorBidi" w:hAnsiTheme="majorBidi" w:cstheme="majorBidi"/>
          <w:sz w:val="28"/>
          <w:szCs w:val="28"/>
        </w:rPr>
        <w:tab/>
      </w:r>
      <w:r w:rsidR="009974C5" w:rsidRPr="008D2DBE">
        <w:rPr>
          <w:rFonts w:asciiTheme="majorBidi" w:hAnsiTheme="majorBidi" w:cstheme="majorBidi"/>
          <w:sz w:val="28"/>
          <w:szCs w:val="28"/>
        </w:rPr>
        <w:t>Il</w:t>
      </w:r>
      <w:r w:rsidRPr="008D2DBE">
        <w:rPr>
          <w:rFonts w:asciiTheme="majorBidi" w:hAnsiTheme="majorBidi" w:cstheme="majorBidi"/>
          <w:sz w:val="28"/>
          <w:szCs w:val="28"/>
        </w:rPr>
        <w:t xml:space="preserve"> va d’abord procéder au diagnostic de la situation, et sa conviction, la plus profonde, semble être que la révolution algérienne doit être l’affaire du peuple algérien. Tout entier, aucune exclusive ne doit être jetée sur aucune de ses fractions ou de ses couches sociales. Pour lui il y’a </w:t>
      </w:r>
      <w:r w:rsidR="004915F7" w:rsidRPr="008D2DBE">
        <w:rPr>
          <w:rFonts w:asciiTheme="majorBidi" w:hAnsiTheme="majorBidi" w:cstheme="majorBidi"/>
          <w:sz w:val="28"/>
          <w:szCs w:val="28"/>
        </w:rPr>
        <w:t>d’un côté</w:t>
      </w:r>
      <w:r w:rsidR="00F748FB" w:rsidRPr="008D2DBE">
        <w:rPr>
          <w:rFonts w:asciiTheme="majorBidi" w:hAnsiTheme="majorBidi" w:cstheme="majorBidi"/>
          <w:sz w:val="28"/>
          <w:szCs w:val="28"/>
        </w:rPr>
        <w:t xml:space="preserve">, </w:t>
      </w:r>
      <w:r w:rsidRPr="008D2DBE">
        <w:rPr>
          <w:rFonts w:asciiTheme="majorBidi" w:hAnsiTheme="majorBidi" w:cstheme="majorBidi"/>
          <w:sz w:val="28"/>
          <w:szCs w:val="28"/>
        </w:rPr>
        <w:t>la France avec son énorme puissance</w:t>
      </w:r>
      <w:r w:rsidR="00F748FB" w:rsidRPr="008D2DBE">
        <w:rPr>
          <w:rFonts w:asciiTheme="majorBidi" w:hAnsiTheme="majorBidi" w:cstheme="majorBidi"/>
          <w:sz w:val="28"/>
          <w:szCs w:val="28"/>
        </w:rPr>
        <w:t>, et</w:t>
      </w:r>
      <w:r w:rsidRPr="008D2DBE">
        <w:rPr>
          <w:rFonts w:asciiTheme="majorBidi" w:hAnsiTheme="majorBidi" w:cstheme="majorBidi"/>
          <w:sz w:val="28"/>
          <w:szCs w:val="28"/>
        </w:rPr>
        <w:t xml:space="preserve"> de l’autre</w:t>
      </w:r>
      <w:r w:rsidR="004915F7" w:rsidRPr="008D2DBE">
        <w:rPr>
          <w:rFonts w:asciiTheme="majorBidi" w:hAnsiTheme="majorBidi" w:cstheme="majorBidi"/>
          <w:sz w:val="28"/>
          <w:szCs w:val="28"/>
        </w:rPr>
        <w:t xml:space="preserve"> </w:t>
      </w:r>
      <w:r w:rsidR="008D2DBE" w:rsidRPr="008D2DBE">
        <w:rPr>
          <w:rFonts w:asciiTheme="majorBidi" w:hAnsiTheme="majorBidi" w:cstheme="majorBidi"/>
          <w:sz w:val="28"/>
          <w:szCs w:val="28"/>
        </w:rPr>
        <w:t>côté</w:t>
      </w:r>
      <w:r w:rsidRPr="008D2DBE">
        <w:rPr>
          <w:rFonts w:asciiTheme="majorBidi" w:hAnsiTheme="majorBidi" w:cstheme="majorBidi"/>
          <w:sz w:val="28"/>
          <w:szCs w:val="28"/>
        </w:rPr>
        <w:t>, l’Algérie avec s</w:t>
      </w:r>
      <w:r w:rsidR="004915F7" w:rsidRPr="008D2DBE">
        <w:rPr>
          <w:rFonts w:asciiTheme="majorBidi" w:hAnsiTheme="majorBidi" w:cstheme="majorBidi"/>
          <w:sz w:val="28"/>
          <w:szCs w:val="28"/>
        </w:rPr>
        <w:t xml:space="preserve">on peuple, lourdement handicapé et affaibli </w:t>
      </w:r>
      <w:r w:rsidRPr="008D2DBE">
        <w:rPr>
          <w:rFonts w:asciiTheme="majorBidi" w:hAnsiTheme="majorBidi" w:cstheme="majorBidi"/>
          <w:sz w:val="28"/>
          <w:szCs w:val="28"/>
        </w:rPr>
        <w:t xml:space="preserve">par rapport à </w:t>
      </w:r>
      <w:r w:rsidR="004915F7" w:rsidRPr="008D2DBE">
        <w:rPr>
          <w:rFonts w:asciiTheme="majorBidi" w:hAnsiTheme="majorBidi" w:cstheme="majorBidi"/>
          <w:sz w:val="28"/>
          <w:szCs w:val="28"/>
        </w:rPr>
        <w:t>son ennemi</w:t>
      </w:r>
      <w:r w:rsidRPr="008D2DBE">
        <w:rPr>
          <w:rFonts w:asciiTheme="majorBidi" w:hAnsiTheme="majorBidi" w:cstheme="majorBidi"/>
          <w:sz w:val="28"/>
          <w:szCs w:val="28"/>
        </w:rPr>
        <w:t xml:space="preserve">. Sa stratégie, oublier les devisions, les querelles, les oppositions et les exclusions pour ne chercher qu’a rassembler, unifier, renforcer et mobiliser. </w:t>
      </w:r>
    </w:p>
    <w:p w:rsidR="00C42E21" w:rsidRDefault="00C42E21" w:rsidP="00C42E21">
      <w:pPr>
        <w:pStyle w:val="PrformatHTML"/>
        <w:shd w:val="clear" w:color="auto" w:fill="FFFFFF" w:themeFill="background1"/>
        <w:spacing w:line="276" w:lineRule="auto"/>
        <w:jc w:val="both"/>
        <w:rPr>
          <w:rFonts w:asciiTheme="majorBidi" w:hAnsiTheme="majorBidi" w:cstheme="majorBidi"/>
          <w:sz w:val="28"/>
          <w:szCs w:val="28"/>
        </w:rPr>
      </w:pPr>
      <w:r>
        <w:rPr>
          <w:rFonts w:asciiTheme="majorBidi" w:hAnsiTheme="majorBidi" w:cstheme="majorBidi"/>
          <w:sz w:val="28"/>
          <w:szCs w:val="28"/>
        </w:rPr>
        <w:tab/>
      </w:r>
      <w:r w:rsidR="009974C5" w:rsidRPr="008D2DBE">
        <w:rPr>
          <w:rFonts w:asciiTheme="majorBidi" w:hAnsiTheme="majorBidi" w:cstheme="majorBidi"/>
          <w:sz w:val="28"/>
          <w:szCs w:val="28"/>
        </w:rPr>
        <w:t>Il</w:t>
      </w:r>
      <w:r w:rsidR="00DB1643" w:rsidRPr="008D2DBE">
        <w:rPr>
          <w:rFonts w:asciiTheme="majorBidi" w:hAnsiTheme="majorBidi" w:cstheme="majorBidi"/>
          <w:sz w:val="28"/>
          <w:szCs w:val="28"/>
        </w:rPr>
        <w:t xml:space="preserve"> </w:t>
      </w:r>
      <w:r w:rsidR="009974C5" w:rsidRPr="008D2DBE">
        <w:rPr>
          <w:rFonts w:asciiTheme="majorBidi" w:hAnsiTheme="majorBidi" w:cstheme="majorBidi"/>
          <w:sz w:val="28"/>
          <w:szCs w:val="28"/>
        </w:rPr>
        <w:t>v</w:t>
      </w:r>
      <w:r w:rsidR="00DB1643" w:rsidRPr="008D2DBE">
        <w:rPr>
          <w:rFonts w:ascii="Alegreya" w:hAnsi="Alegreya"/>
          <w:sz w:val="28"/>
          <w:szCs w:val="28"/>
        </w:rPr>
        <w:t xml:space="preserve">a </w:t>
      </w:r>
      <w:r w:rsidR="009974C5" w:rsidRPr="008D2DBE">
        <w:rPr>
          <w:rFonts w:ascii="Alegreya" w:hAnsi="Alegreya"/>
          <w:sz w:val="28"/>
          <w:szCs w:val="28"/>
        </w:rPr>
        <w:t>œuvrer</w:t>
      </w:r>
      <w:r w:rsidR="00DB1643" w:rsidRPr="008D2DBE">
        <w:rPr>
          <w:rFonts w:ascii="Alegreya" w:hAnsi="Alegreya"/>
          <w:sz w:val="28"/>
          <w:szCs w:val="28"/>
        </w:rPr>
        <w:t xml:space="preserve"> à la coordination entre les différents courants politiques dans le but de les fondre dans le se</w:t>
      </w:r>
      <w:r w:rsidR="00CC2E37">
        <w:rPr>
          <w:rFonts w:ascii="Alegreya" w:hAnsi="Alegreya"/>
          <w:sz w:val="28"/>
          <w:szCs w:val="28"/>
        </w:rPr>
        <w:t>ul Front de libération national</w:t>
      </w:r>
      <w:r w:rsidR="00DB1643" w:rsidRPr="008D2DBE">
        <w:rPr>
          <w:rFonts w:ascii="Alegreya" w:hAnsi="Alegreya"/>
          <w:sz w:val="28"/>
          <w:szCs w:val="28"/>
        </w:rPr>
        <w:t xml:space="preserve"> (FLN). Il déclenche une dynamique d’union nationale qui se concrétise entre l’automne </w:t>
      </w:r>
      <w:r w:rsidR="00DB1643" w:rsidRPr="008D2DBE">
        <w:rPr>
          <w:rFonts w:ascii="Alegreya" w:hAnsi="Alegreya"/>
          <w:sz w:val="28"/>
          <w:szCs w:val="28"/>
        </w:rPr>
        <w:lastRenderedPageBreak/>
        <w:t xml:space="preserve">1955 et le printemps 1956, et le FLN voit sa base s’élargir, ses rangs s’étoffer </w:t>
      </w:r>
      <w:r w:rsidR="00DB1643" w:rsidRPr="008D2DBE">
        <w:rPr>
          <w:rFonts w:asciiTheme="majorBidi" w:hAnsiTheme="majorBidi" w:cstheme="majorBidi"/>
          <w:sz w:val="28"/>
          <w:szCs w:val="28"/>
        </w:rPr>
        <w:t>à</w:t>
      </w:r>
      <w:r w:rsidR="00EB7001" w:rsidRPr="008D2DBE">
        <w:rPr>
          <w:rFonts w:ascii="Alegreya" w:hAnsi="Alegreya"/>
          <w:sz w:val="28"/>
          <w:szCs w:val="28"/>
        </w:rPr>
        <w:t xml:space="preserve"> travers tout le pays,</w:t>
      </w:r>
      <w:r w:rsidR="00DB1643" w:rsidRPr="008D2DBE">
        <w:rPr>
          <w:rFonts w:ascii="Alegreya" w:hAnsi="Alegreya"/>
          <w:sz w:val="28"/>
          <w:szCs w:val="28"/>
        </w:rPr>
        <w:t xml:space="preserve"> </w:t>
      </w:r>
      <w:r w:rsidR="00EB7001" w:rsidRPr="008D2DBE">
        <w:rPr>
          <w:rFonts w:asciiTheme="majorBidi" w:hAnsiTheme="majorBidi" w:cstheme="majorBidi"/>
          <w:sz w:val="28"/>
          <w:szCs w:val="28"/>
        </w:rPr>
        <w:t xml:space="preserve">par l’adhésion au FLN des membres du Comité central du PPA-MTLD et de leurs partisans, de l’Association des </w:t>
      </w:r>
      <w:r w:rsidR="001A6C88" w:rsidRPr="008D2DBE">
        <w:rPr>
          <w:rFonts w:asciiTheme="majorBidi" w:hAnsiTheme="majorBidi" w:cstheme="majorBidi"/>
          <w:sz w:val="28"/>
          <w:szCs w:val="28"/>
        </w:rPr>
        <w:t>Ouléma</w:t>
      </w:r>
      <w:r w:rsidR="001A6C88">
        <w:rPr>
          <w:rFonts w:asciiTheme="majorBidi" w:hAnsiTheme="majorBidi" w:cstheme="majorBidi"/>
          <w:sz w:val="28"/>
          <w:szCs w:val="28"/>
        </w:rPr>
        <w:t>s</w:t>
      </w:r>
      <w:r w:rsidR="00EB7001" w:rsidRPr="008D2DBE">
        <w:rPr>
          <w:rFonts w:asciiTheme="majorBidi" w:hAnsiTheme="majorBidi" w:cstheme="majorBidi"/>
          <w:sz w:val="28"/>
          <w:szCs w:val="28"/>
        </w:rPr>
        <w:t xml:space="preserve"> de Bachir </w:t>
      </w:r>
      <w:r w:rsidR="0097217C">
        <w:rPr>
          <w:rFonts w:asciiTheme="majorBidi" w:hAnsiTheme="majorBidi" w:cstheme="majorBidi"/>
          <w:sz w:val="28"/>
          <w:szCs w:val="28"/>
        </w:rPr>
        <w:t>al-</w:t>
      </w:r>
      <w:proofErr w:type="spellStart"/>
      <w:r w:rsidR="0097217C">
        <w:rPr>
          <w:rFonts w:asciiTheme="majorBidi" w:hAnsiTheme="majorBidi" w:cstheme="majorBidi"/>
          <w:sz w:val="28"/>
          <w:szCs w:val="28"/>
        </w:rPr>
        <w:t>Ib</w:t>
      </w:r>
      <w:r w:rsidR="00EB7001" w:rsidRPr="008D2DBE">
        <w:rPr>
          <w:rFonts w:asciiTheme="majorBidi" w:hAnsiTheme="majorBidi" w:cstheme="majorBidi"/>
          <w:sz w:val="28"/>
          <w:szCs w:val="28"/>
        </w:rPr>
        <w:t>rahimi</w:t>
      </w:r>
      <w:proofErr w:type="spellEnd"/>
      <w:r w:rsidR="00EB7001" w:rsidRPr="008D2DBE">
        <w:rPr>
          <w:rFonts w:asciiTheme="majorBidi" w:hAnsiTheme="majorBidi" w:cstheme="majorBidi"/>
          <w:sz w:val="28"/>
          <w:szCs w:val="28"/>
        </w:rPr>
        <w:t>, de l’UDMA de Ferhat Abbas</w:t>
      </w:r>
      <w:r w:rsidR="004B43FE">
        <w:rPr>
          <w:rFonts w:asciiTheme="majorBidi" w:hAnsiTheme="majorBidi" w:cstheme="majorBidi"/>
          <w:sz w:val="28"/>
          <w:szCs w:val="28"/>
        </w:rPr>
        <w:t xml:space="preserve"> </w:t>
      </w:r>
      <w:r w:rsidR="004B43FE" w:rsidRPr="004B43FE">
        <w:rPr>
          <w:rFonts w:asciiTheme="majorBidi" w:hAnsiTheme="majorBidi" w:cstheme="majorBidi"/>
          <w:sz w:val="28"/>
          <w:szCs w:val="28"/>
        </w:rPr>
        <w:t xml:space="preserve">et des éléments </w:t>
      </w:r>
      <w:r w:rsidR="004B43FE">
        <w:rPr>
          <w:rFonts w:asciiTheme="majorBidi" w:hAnsiTheme="majorBidi" w:cstheme="majorBidi"/>
          <w:sz w:val="28"/>
          <w:szCs w:val="28"/>
        </w:rPr>
        <w:t>du PCA à partir de juillet 1956</w:t>
      </w:r>
      <w:r w:rsidR="00EB7001" w:rsidRPr="008D2DBE">
        <w:rPr>
          <w:rFonts w:asciiTheme="majorBidi" w:hAnsiTheme="majorBidi" w:cstheme="majorBidi"/>
          <w:sz w:val="28"/>
          <w:szCs w:val="28"/>
        </w:rPr>
        <w:t>. On assiste parallèlement à une accélération de l’intégration des catégories socioprofessionn</w:t>
      </w:r>
      <w:r w:rsidR="00D745FC" w:rsidRPr="008D2DBE">
        <w:rPr>
          <w:rFonts w:asciiTheme="majorBidi" w:hAnsiTheme="majorBidi" w:cstheme="majorBidi"/>
          <w:sz w:val="28"/>
          <w:szCs w:val="28"/>
        </w:rPr>
        <w:t>elles toujours sous l’impulsion d’</w:t>
      </w:r>
      <w:proofErr w:type="spellStart"/>
      <w:r w:rsidR="00D745FC" w:rsidRPr="008D2DBE">
        <w:rPr>
          <w:rFonts w:asciiTheme="majorBidi" w:hAnsiTheme="majorBidi" w:cstheme="majorBidi"/>
          <w:sz w:val="28"/>
          <w:szCs w:val="28"/>
        </w:rPr>
        <w:t>Abane</w:t>
      </w:r>
      <w:proofErr w:type="spellEnd"/>
      <w:r w:rsidR="00D745FC" w:rsidRPr="008D2DBE">
        <w:rPr>
          <w:rFonts w:asciiTheme="majorBidi" w:hAnsiTheme="majorBidi" w:cstheme="majorBidi"/>
          <w:sz w:val="28"/>
          <w:szCs w:val="28"/>
        </w:rPr>
        <w:t>.</w:t>
      </w:r>
    </w:p>
    <w:p w:rsidR="00DB1643" w:rsidRPr="00C42E21" w:rsidRDefault="00C42E21" w:rsidP="00292D61">
      <w:pPr>
        <w:pStyle w:val="PrformatHTML"/>
        <w:shd w:val="clear" w:color="auto" w:fill="FFFFFF" w:themeFill="background1"/>
        <w:spacing w:line="276" w:lineRule="auto"/>
        <w:jc w:val="both"/>
        <w:rPr>
          <w:rFonts w:ascii="Alegreya" w:hAnsi="Alegreya"/>
          <w:sz w:val="28"/>
          <w:szCs w:val="28"/>
        </w:rPr>
      </w:pPr>
      <w:r>
        <w:rPr>
          <w:rFonts w:asciiTheme="majorBidi" w:hAnsiTheme="majorBidi" w:cstheme="majorBidi"/>
          <w:sz w:val="28"/>
          <w:szCs w:val="28"/>
        </w:rPr>
        <w:tab/>
      </w:r>
      <w:proofErr w:type="spellStart"/>
      <w:r w:rsidR="00DB1643" w:rsidRPr="008D2DBE">
        <w:rPr>
          <w:rFonts w:ascii="Alegreya" w:hAnsi="Alegreya"/>
          <w:sz w:val="28"/>
          <w:szCs w:val="28"/>
        </w:rPr>
        <w:t>Abane</w:t>
      </w:r>
      <w:proofErr w:type="spellEnd"/>
      <w:r w:rsidR="00DB1643" w:rsidRPr="008D2DBE">
        <w:rPr>
          <w:rFonts w:ascii="Alegreya" w:hAnsi="Alegreya"/>
          <w:sz w:val="28"/>
          <w:szCs w:val="28"/>
        </w:rPr>
        <w:t xml:space="preserve">, avec ses compétences multiples, </w:t>
      </w:r>
      <w:r w:rsidR="003524E8" w:rsidRPr="008D2DBE">
        <w:rPr>
          <w:rFonts w:asciiTheme="majorBidi" w:hAnsiTheme="majorBidi" w:cstheme="majorBidi"/>
          <w:sz w:val="28"/>
          <w:szCs w:val="28"/>
        </w:rPr>
        <w:t>était</w:t>
      </w:r>
      <w:r w:rsidR="00DB1643" w:rsidRPr="008D2DBE">
        <w:rPr>
          <w:rFonts w:asciiTheme="majorBidi" w:hAnsiTheme="majorBidi" w:cstheme="majorBidi"/>
          <w:sz w:val="28"/>
          <w:szCs w:val="28"/>
        </w:rPr>
        <w:t xml:space="preserve"> un élément déterminant pour l’avenir de la révolution. Grand visionnaire, principal organisateur du </w:t>
      </w:r>
      <w:hyperlink r:id="rId12" w:tooltip="Congrès de la Soummam" w:history="1">
        <w:r w:rsidR="00D856F6">
          <w:rPr>
            <w:rStyle w:val="Lienhypertexte"/>
            <w:rFonts w:asciiTheme="majorBidi" w:hAnsiTheme="majorBidi" w:cstheme="majorBidi"/>
            <w:color w:val="auto"/>
            <w:sz w:val="28"/>
            <w:szCs w:val="28"/>
            <w:u w:val="none"/>
          </w:rPr>
          <w:t>C</w:t>
        </w:r>
        <w:r w:rsidR="00DB1643" w:rsidRPr="008D2DBE">
          <w:rPr>
            <w:rStyle w:val="Lienhypertexte"/>
            <w:rFonts w:asciiTheme="majorBidi" w:hAnsiTheme="majorBidi" w:cstheme="majorBidi"/>
            <w:color w:val="auto"/>
            <w:sz w:val="28"/>
            <w:szCs w:val="28"/>
            <w:u w:val="none"/>
          </w:rPr>
          <w:t>ongrès de la Soummam</w:t>
        </w:r>
      </w:hyperlink>
      <w:r w:rsidR="00DB1643" w:rsidRPr="008D2DBE">
        <w:rPr>
          <w:rFonts w:asciiTheme="majorBidi" w:hAnsiTheme="majorBidi" w:cstheme="majorBidi"/>
          <w:sz w:val="28"/>
          <w:szCs w:val="28"/>
        </w:rPr>
        <w:t>, il trace les grandes lignes du mouvement révolutionnaire, et aspire  à  un État dans lequel l'élément politique l'emporte sur celui du militai</w:t>
      </w:r>
      <w:r w:rsidR="00F748FB" w:rsidRPr="008D2DBE">
        <w:rPr>
          <w:rFonts w:asciiTheme="majorBidi" w:hAnsiTheme="majorBidi" w:cstheme="majorBidi"/>
          <w:sz w:val="28"/>
          <w:szCs w:val="28"/>
        </w:rPr>
        <w:t>r</w:t>
      </w:r>
      <w:r w:rsidR="003524E8" w:rsidRPr="008D2DBE">
        <w:rPr>
          <w:rFonts w:asciiTheme="majorBidi" w:hAnsiTheme="majorBidi" w:cstheme="majorBidi"/>
          <w:sz w:val="28"/>
          <w:szCs w:val="28"/>
        </w:rPr>
        <w:t xml:space="preserve">e, l’intérieur sur l’extérieur </w:t>
      </w:r>
      <w:r w:rsidR="00F748FB" w:rsidRPr="008D2DBE">
        <w:rPr>
          <w:rFonts w:asciiTheme="majorBidi" w:hAnsiTheme="majorBidi" w:cstheme="majorBidi"/>
          <w:sz w:val="28"/>
          <w:szCs w:val="28"/>
        </w:rPr>
        <w:t>et</w:t>
      </w:r>
      <w:r w:rsidR="00DB1643" w:rsidRPr="008D2DBE">
        <w:rPr>
          <w:rFonts w:asciiTheme="majorBidi" w:hAnsiTheme="majorBidi" w:cstheme="majorBidi"/>
          <w:sz w:val="28"/>
          <w:szCs w:val="28"/>
        </w:rPr>
        <w:t xml:space="preserve"> il a opté pour une Algérie algérienne.</w:t>
      </w:r>
    </w:p>
    <w:p w:rsidR="00EB7001" w:rsidRPr="008D2DBE" w:rsidRDefault="00EB7001" w:rsidP="00292D61">
      <w:pPr>
        <w:pStyle w:val="NormalWeb"/>
        <w:shd w:val="clear" w:color="auto" w:fill="FFFFFF"/>
        <w:spacing w:before="0" w:beforeAutospacing="0" w:after="120" w:afterAutospacing="0"/>
        <w:ind w:right="-284"/>
        <w:jc w:val="both"/>
        <w:rPr>
          <w:rFonts w:asciiTheme="majorBidi" w:hAnsiTheme="majorBidi" w:cstheme="majorBidi"/>
          <w:sz w:val="28"/>
          <w:szCs w:val="28"/>
        </w:rPr>
      </w:pPr>
      <w:r w:rsidRPr="008D2DBE">
        <w:rPr>
          <w:rFonts w:asciiTheme="majorBidi" w:hAnsiTheme="majorBidi" w:cstheme="majorBidi"/>
          <w:sz w:val="28"/>
          <w:szCs w:val="28"/>
        </w:rPr>
        <w:tab/>
      </w:r>
      <w:r w:rsidR="00C42E21">
        <w:rPr>
          <w:rFonts w:asciiTheme="majorBidi" w:hAnsiTheme="majorBidi" w:cstheme="majorBidi"/>
          <w:sz w:val="28"/>
          <w:szCs w:val="28"/>
        </w:rPr>
        <w:t xml:space="preserve">   </w:t>
      </w:r>
      <w:r w:rsidR="009862EA" w:rsidRPr="008D2DBE">
        <w:rPr>
          <w:rFonts w:asciiTheme="majorBidi" w:hAnsiTheme="majorBidi" w:cstheme="majorBidi"/>
          <w:sz w:val="28"/>
          <w:szCs w:val="28"/>
        </w:rPr>
        <w:t>Pour lui, la révolution algérienne, une fois le colonialisme battu, devait apporter au peuple non seulement la liberté, mais, une démocratie économique. Il voulait que le peuple fasse irruption dans la vie moderne</w:t>
      </w:r>
    </w:p>
    <w:p w:rsidR="00C42E21" w:rsidRDefault="00DB1643" w:rsidP="00C42E21">
      <w:pPr>
        <w:pStyle w:val="NormalWeb"/>
        <w:shd w:val="clear" w:color="auto" w:fill="FFFFFF"/>
        <w:spacing w:before="120" w:beforeAutospacing="0" w:after="120" w:afterAutospacing="0"/>
        <w:ind w:right="-284"/>
        <w:jc w:val="both"/>
        <w:rPr>
          <w:rFonts w:ascii="Georgia" w:hAnsi="Georgia"/>
          <w:sz w:val="28"/>
          <w:szCs w:val="28"/>
          <w:shd w:val="clear" w:color="auto" w:fill="FFFFFF"/>
        </w:rPr>
      </w:pPr>
      <w:r w:rsidRPr="008D2DBE">
        <w:rPr>
          <w:rFonts w:asciiTheme="majorBidi" w:hAnsiTheme="majorBidi" w:cstheme="majorBidi"/>
          <w:sz w:val="28"/>
          <w:szCs w:val="28"/>
        </w:rPr>
        <w:tab/>
      </w:r>
      <w:r w:rsidR="00C42E21">
        <w:rPr>
          <w:rFonts w:asciiTheme="majorBidi" w:hAnsiTheme="majorBidi" w:cstheme="majorBidi"/>
          <w:sz w:val="28"/>
          <w:szCs w:val="28"/>
        </w:rPr>
        <w:t xml:space="preserve">   </w:t>
      </w:r>
      <w:r w:rsidRPr="008D2DBE">
        <w:rPr>
          <w:rFonts w:asciiTheme="majorBidi" w:hAnsiTheme="majorBidi" w:cstheme="majorBidi"/>
          <w:sz w:val="28"/>
          <w:szCs w:val="28"/>
          <w:shd w:val="clear" w:color="auto" w:fill="FFFFFF"/>
        </w:rPr>
        <w:t>Victime des luttes internes, il connaitra une fin tragique un certain, 27 décembre 1957 au Maroc</w:t>
      </w:r>
      <w:r w:rsidRPr="008D2DBE">
        <w:rPr>
          <w:rFonts w:ascii="Georgia" w:hAnsi="Georgia"/>
          <w:sz w:val="28"/>
          <w:szCs w:val="28"/>
          <w:shd w:val="clear" w:color="auto" w:fill="FFFFFF"/>
        </w:rPr>
        <w:t>. </w:t>
      </w:r>
    </w:p>
    <w:p w:rsidR="00CA6373" w:rsidRPr="00C42E21" w:rsidRDefault="00C42E21" w:rsidP="00C42E21">
      <w:pPr>
        <w:pStyle w:val="NormalWeb"/>
        <w:shd w:val="clear" w:color="auto" w:fill="FFFFFF"/>
        <w:spacing w:before="120" w:beforeAutospacing="0" w:after="120" w:afterAutospacing="0"/>
        <w:ind w:right="-284"/>
        <w:jc w:val="both"/>
        <w:rPr>
          <w:rFonts w:ascii="Georgia" w:hAnsi="Georgia"/>
          <w:sz w:val="28"/>
          <w:szCs w:val="28"/>
          <w:shd w:val="clear" w:color="auto" w:fill="FFFFFF"/>
        </w:rPr>
      </w:pPr>
      <w:r>
        <w:rPr>
          <w:rFonts w:ascii="Georgia" w:hAnsi="Georgia"/>
          <w:sz w:val="28"/>
          <w:szCs w:val="28"/>
          <w:shd w:val="clear" w:color="auto" w:fill="FFFFFF"/>
        </w:rPr>
        <w:tab/>
        <w:t xml:space="preserve">   </w:t>
      </w:r>
      <w:r w:rsidR="00DB1643" w:rsidRPr="008D2DBE">
        <w:rPr>
          <w:rFonts w:asciiTheme="majorBidi" w:hAnsiTheme="majorBidi" w:cstheme="majorBidi"/>
          <w:sz w:val="28"/>
          <w:szCs w:val="28"/>
        </w:rPr>
        <w:t>C'est ainsi que l'histoire atteste pour les générations futures de la grandeur de l'homme qui, avec son génie a défié les difficultés et unifié les forces nationales autour de la révolution.</w:t>
      </w:r>
    </w:p>
    <w:p w:rsidR="00DB1643" w:rsidRPr="008D2DBE" w:rsidRDefault="0067150E" w:rsidP="00DB164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before="120" w:beforeAutospacing="0" w:after="120" w:afterAutospacing="0"/>
        <w:ind w:right="-284"/>
        <w:jc w:val="both"/>
        <w:rPr>
          <w:rFonts w:ascii="Georgia" w:hAnsi="Georgia"/>
          <w:sz w:val="36"/>
          <w:szCs w:val="36"/>
          <w:shd w:val="clear" w:color="auto" w:fill="FFFFFF"/>
        </w:rPr>
      </w:pPr>
      <w:r>
        <w:rPr>
          <w:rFonts w:asciiTheme="majorBidi" w:hAnsiTheme="majorBidi" w:cstheme="majorBidi"/>
          <w:b/>
          <w:bCs/>
          <w:sz w:val="32"/>
          <w:szCs w:val="32"/>
          <w:shd w:val="clear" w:color="auto" w:fill="FFFFFF"/>
        </w:rPr>
        <w:tab/>
      </w:r>
      <w:r w:rsidR="00DB1643" w:rsidRPr="0067150E">
        <w:rPr>
          <w:rFonts w:asciiTheme="majorBidi" w:hAnsiTheme="majorBidi" w:cstheme="majorBidi"/>
          <w:b/>
          <w:bCs/>
          <w:sz w:val="32"/>
          <w:szCs w:val="32"/>
          <w:shd w:val="clear" w:color="auto" w:fill="FFFFFF"/>
        </w:rPr>
        <w:t>Les objectifs du colloque</w:t>
      </w:r>
      <w:r w:rsidR="00DB1643" w:rsidRPr="008D2DBE">
        <w:rPr>
          <w:rFonts w:ascii="Georgia" w:hAnsi="Georgia"/>
          <w:sz w:val="36"/>
          <w:szCs w:val="36"/>
          <w:shd w:val="clear" w:color="auto" w:fill="FFFFFF"/>
        </w:rPr>
        <w:t xml:space="preserve"> : </w:t>
      </w:r>
    </w:p>
    <w:p w:rsidR="00DB1643" w:rsidRPr="008D2DBE" w:rsidRDefault="00DB1643" w:rsidP="0035722A">
      <w:pPr>
        <w:pStyle w:val="NormalWeb"/>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before="120" w:beforeAutospacing="0" w:after="120" w:afterAutospacing="0"/>
        <w:ind w:right="-284"/>
        <w:jc w:val="both"/>
        <w:rPr>
          <w:rFonts w:asciiTheme="majorBidi" w:hAnsiTheme="majorBidi" w:cstheme="majorBidi"/>
          <w:sz w:val="28"/>
          <w:szCs w:val="28"/>
        </w:rPr>
      </w:pPr>
      <w:r w:rsidRPr="008D2DBE">
        <w:rPr>
          <w:rFonts w:asciiTheme="majorBidi" w:hAnsiTheme="majorBidi" w:cstheme="majorBidi"/>
          <w:sz w:val="28"/>
          <w:szCs w:val="28"/>
        </w:rPr>
        <w:t xml:space="preserve">Cerner </w:t>
      </w:r>
      <w:r w:rsidR="002304E7" w:rsidRPr="008D2DBE">
        <w:rPr>
          <w:rFonts w:asciiTheme="majorBidi" w:hAnsiTheme="majorBidi" w:cstheme="majorBidi"/>
          <w:sz w:val="28"/>
          <w:szCs w:val="28"/>
        </w:rPr>
        <w:t>le parcours révolutionnaire d’</w:t>
      </w:r>
      <w:proofErr w:type="spellStart"/>
      <w:r w:rsidR="00323303" w:rsidRPr="008D2DBE">
        <w:rPr>
          <w:rFonts w:asciiTheme="majorBidi" w:hAnsiTheme="majorBidi" w:cstheme="majorBidi"/>
          <w:sz w:val="28"/>
          <w:szCs w:val="28"/>
        </w:rPr>
        <w:t>Abane</w:t>
      </w:r>
      <w:proofErr w:type="spellEnd"/>
      <w:r w:rsidR="00323303" w:rsidRPr="008D2DBE">
        <w:rPr>
          <w:rFonts w:asciiTheme="majorBidi" w:hAnsiTheme="majorBidi" w:cstheme="majorBidi"/>
          <w:sz w:val="28"/>
          <w:szCs w:val="28"/>
        </w:rPr>
        <w:t xml:space="preserve"> </w:t>
      </w:r>
      <w:proofErr w:type="spellStart"/>
      <w:r w:rsidR="00323303" w:rsidRPr="008D2DBE">
        <w:rPr>
          <w:rFonts w:asciiTheme="majorBidi" w:hAnsiTheme="majorBidi" w:cstheme="majorBidi"/>
          <w:sz w:val="28"/>
          <w:szCs w:val="28"/>
        </w:rPr>
        <w:t>Ramdane</w:t>
      </w:r>
      <w:proofErr w:type="spellEnd"/>
      <w:r w:rsidR="00323303" w:rsidRPr="008D2DBE">
        <w:rPr>
          <w:rFonts w:asciiTheme="majorBidi" w:hAnsiTheme="majorBidi" w:cstheme="majorBidi"/>
          <w:sz w:val="28"/>
          <w:szCs w:val="28"/>
        </w:rPr>
        <w:t xml:space="preserve"> </w:t>
      </w:r>
      <w:r w:rsidR="0035722A" w:rsidRPr="008D2DBE">
        <w:rPr>
          <w:rFonts w:asciiTheme="majorBidi" w:hAnsiTheme="majorBidi" w:cstheme="majorBidi"/>
          <w:sz w:val="28"/>
          <w:szCs w:val="28"/>
        </w:rPr>
        <w:t>depuis</w:t>
      </w:r>
      <w:r w:rsidRPr="008D2DBE">
        <w:rPr>
          <w:rFonts w:asciiTheme="majorBidi" w:hAnsiTheme="majorBidi" w:cstheme="majorBidi"/>
          <w:sz w:val="28"/>
          <w:szCs w:val="28"/>
        </w:rPr>
        <w:t xml:space="preserve"> son adhésion au</w:t>
      </w:r>
      <w:r w:rsidR="0035722A" w:rsidRPr="008D2DBE">
        <w:rPr>
          <w:rFonts w:asciiTheme="majorBidi" w:hAnsiTheme="majorBidi" w:cstheme="majorBidi"/>
          <w:sz w:val="28"/>
          <w:szCs w:val="28"/>
        </w:rPr>
        <w:t xml:space="preserve"> PPA -</w:t>
      </w:r>
      <w:r w:rsidRPr="008D2DBE">
        <w:rPr>
          <w:rFonts w:asciiTheme="majorBidi" w:hAnsiTheme="majorBidi" w:cstheme="majorBidi"/>
          <w:sz w:val="28"/>
          <w:szCs w:val="28"/>
        </w:rPr>
        <w:t xml:space="preserve"> MTLD, jusqu'à sa mort en décembre 1957. </w:t>
      </w:r>
    </w:p>
    <w:p w:rsidR="00DB1643" w:rsidRPr="008D2DBE" w:rsidRDefault="00DB1643" w:rsidP="0035722A">
      <w:pPr>
        <w:pStyle w:val="NormalWeb"/>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before="120" w:beforeAutospacing="0" w:after="120" w:afterAutospacing="0"/>
        <w:ind w:right="-284"/>
        <w:jc w:val="both"/>
        <w:rPr>
          <w:rFonts w:asciiTheme="majorBidi" w:hAnsiTheme="majorBidi" w:cstheme="majorBidi"/>
          <w:sz w:val="28"/>
          <w:szCs w:val="28"/>
        </w:rPr>
      </w:pPr>
      <w:r w:rsidRPr="008D2DBE">
        <w:rPr>
          <w:rFonts w:asciiTheme="majorBidi" w:hAnsiTheme="majorBidi" w:cstheme="majorBidi"/>
          <w:sz w:val="28"/>
          <w:szCs w:val="28"/>
        </w:rPr>
        <w:t>Connaitre le génie de l’homme</w:t>
      </w:r>
      <w:r w:rsidR="0035722A" w:rsidRPr="008D2DBE">
        <w:rPr>
          <w:rFonts w:asciiTheme="majorBidi" w:hAnsiTheme="majorBidi" w:cstheme="majorBidi"/>
          <w:sz w:val="28"/>
          <w:szCs w:val="28"/>
        </w:rPr>
        <w:t xml:space="preserve"> </w:t>
      </w:r>
      <w:r w:rsidRPr="008D2DBE">
        <w:rPr>
          <w:rFonts w:asciiTheme="majorBidi" w:hAnsiTheme="majorBidi" w:cstheme="majorBidi"/>
          <w:sz w:val="28"/>
          <w:szCs w:val="28"/>
        </w:rPr>
        <w:t>qui a su rassembler et unifier les Algériens autour de la cause nationale.</w:t>
      </w:r>
    </w:p>
    <w:p w:rsidR="00DB1643" w:rsidRPr="008D2DBE" w:rsidRDefault="0067150E" w:rsidP="005A7985">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before="0" w:beforeAutospacing="0" w:after="0" w:afterAutospacing="0"/>
        <w:ind w:right="-284"/>
        <w:jc w:val="both"/>
        <w:rPr>
          <w:rFonts w:asciiTheme="majorBidi" w:hAnsiTheme="majorBidi" w:cstheme="majorBidi"/>
          <w:sz w:val="36"/>
          <w:szCs w:val="36"/>
        </w:rPr>
      </w:pPr>
      <w:r>
        <w:rPr>
          <w:rFonts w:asciiTheme="majorBidi" w:hAnsiTheme="majorBidi" w:cstheme="majorBidi"/>
          <w:b/>
          <w:bCs/>
          <w:sz w:val="32"/>
          <w:szCs w:val="32"/>
        </w:rPr>
        <w:tab/>
      </w:r>
      <w:r w:rsidR="00DB1643" w:rsidRPr="0067150E">
        <w:rPr>
          <w:rFonts w:asciiTheme="majorBidi" w:hAnsiTheme="majorBidi" w:cstheme="majorBidi"/>
          <w:b/>
          <w:bCs/>
          <w:sz w:val="32"/>
          <w:szCs w:val="32"/>
        </w:rPr>
        <w:t>Les axes du colloque</w:t>
      </w:r>
      <w:r w:rsidR="00DB1643" w:rsidRPr="008D2DBE">
        <w:rPr>
          <w:rFonts w:asciiTheme="majorBidi" w:hAnsiTheme="majorBidi" w:cstheme="majorBidi"/>
          <w:sz w:val="36"/>
          <w:szCs w:val="36"/>
        </w:rPr>
        <w:t xml:space="preserve"> : </w:t>
      </w:r>
    </w:p>
    <w:p w:rsidR="00DB1643" w:rsidRPr="008D2DBE" w:rsidRDefault="00DB1643" w:rsidP="00F91A21">
      <w:pPr>
        <w:pStyle w:val="NormalWeb"/>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before="0" w:beforeAutospacing="0" w:after="0" w:afterAutospacing="0"/>
        <w:ind w:left="567" w:right="-284"/>
        <w:jc w:val="both"/>
        <w:rPr>
          <w:rFonts w:asciiTheme="majorBidi" w:hAnsiTheme="majorBidi" w:cstheme="majorBidi"/>
          <w:sz w:val="28"/>
          <w:szCs w:val="28"/>
        </w:rPr>
      </w:pPr>
      <w:r w:rsidRPr="008D2DBE">
        <w:rPr>
          <w:rFonts w:asciiTheme="majorBidi" w:hAnsiTheme="majorBidi" w:cstheme="majorBidi"/>
          <w:sz w:val="28"/>
          <w:szCs w:val="28"/>
        </w:rPr>
        <w:t>Parcours intellectuel et politique d’</w:t>
      </w:r>
      <w:proofErr w:type="spellStart"/>
      <w:r w:rsidRPr="008D2DBE">
        <w:rPr>
          <w:rFonts w:asciiTheme="majorBidi" w:hAnsiTheme="majorBidi" w:cstheme="majorBidi"/>
          <w:sz w:val="28"/>
          <w:szCs w:val="28"/>
        </w:rPr>
        <w:t>Abane</w:t>
      </w:r>
      <w:proofErr w:type="spellEnd"/>
      <w:r w:rsidRPr="008D2DBE">
        <w:rPr>
          <w:rFonts w:asciiTheme="majorBidi" w:hAnsiTheme="majorBidi" w:cstheme="majorBidi"/>
          <w:sz w:val="28"/>
          <w:szCs w:val="28"/>
        </w:rPr>
        <w:t xml:space="preserve"> </w:t>
      </w:r>
      <w:proofErr w:type="spellStart"/>
      <w:r w:rsidRPr="008D2DBE">
        <w:rPr>
          <w:rFonts w:asciiTheme="majorBidi" w:hAnsiTheme="majorBidi" w:cstheme="majorBidi"/>
          <w:sz w:val="28"/>
          <w:szCs w:val="28"/>
        </w:rPr>
        <w:t>Ramdane</w:t>
      </w:r>
      <w:proofErr w:type="spellEnd"/>
      <w:r w:rsidRPr="008D2DBE">
        <w:rPr>
          <w:rFonts w:asciiTheme="majorBidi" w:hAnsiTheme="majorBidi" w:cstheme="majorBidi"/>
          <w:sz w:val="28"/>
          <w:szCs w:val="28"/>
        </w:rPr>
        <w:t xml:space="preserve">.  </w:t>
      </w:r>
    </w:p>
    <w:p w:rsidR="00DB1643" w:rsidRPr="008D2DBE" w:rsidRDefault="00DB1643" w:rsidP="00F91A21">
      <w:pPr>
        <w:pStyle w:val="NormalWeb"/>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before="0" w:beforeAutospacing="0" w:after="0" w:afterAutospacing="0"/>
        <w:ind w:left="567" w:right="-284"/>
        <w:jc w:val="both"/>
        <w:rPr>
          <w:rFonts w:asciiTheme="majorBidi" w:hAnsiTheme="majorBidi" w:cstheme="majorBidi"/>
          <w:sz w:val="28"/>
          <w:szCs w:val="28"/>
        </w:rPr>
      </w:pPr>
      <w:r w:rsidRPr="008D2DBE">
        <w:rPr>
          <w:rFonts w:asciiTheme="majorBidi" w:hAnsiTheme="majorBidi" w:cstheme="majorBidi"/>
          <w:sz w:val="28"/>
          <w:szCs w:val="28"/>
        </w:rPr>
        <w:t xml:space="preserve"> L’élan unificateur et rassembleur du nationaliste.</w:t>
      </w:r>
    </w:p>
    <w:p w:rsidR="00DB1643" w:rsidRPr="008D2DBE" w:rsidRDefault="00DB1643" w:rsidP="00CC2E37">
      <w:pPr>
        <w:pStyle w:val="NormalWeb"/>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before="0" w:beforeAutospacing="0" w:after="0" w:afterAutospacing="0"/>
        <w:ind w:left="567" w:right="-284"/>
        <w:jc w:val="both"/>
        <w:rPr>
          <w:rFonts w:asciiTheme="majorBidi" w:hAnsiTheme="majorBidi" w:cstheme="majorBidi"/>
          <w:sz w:val="28"/>
          <w:szCs w:val="28"/>
        </w:rPr>
      </w:pPr>
      <w:r w:rsidRPr="008D2DBE">
        <w:rPr>
          <w:rFonts w:asciiTheme="majorBidi" w:hAnsiTheme="majorBidi" w:cstheme="majorBidi"/>
          <w:sz w:val="28"/>
          <w:szCs w:val="28"/>
        </w:rPr>
        <w:t xml:space="preserve">Architecte de la révolution, l’artisan </w:t>
      </w:r>
      <w:r w:rsidR="0035722A" w:rsidRPr="008D2DBE">
        <w:rPr>
          <w:rFonts w:asciiTheme="majorBidi" w:hAnsiTheme="majorBidi" w:cstheme="majorBidi"/>
          <w:sz w:val="28"/>
          <w:szCs w:val="28"/>
        </w:rPr>
        <w:t>du</w:t>
      </w:r>
      <w:r w:rsidRPr="008D2DBE">
        <w:rPr>
          <w:rFonts w:asciiTheme="majorBidi" w:hAnsiTheme="majorBidi" w:cstheme="majorBidi"/>
          <w:sz w:val="28"/>
          <w:szCs w:val="28"/>
        </w:rPr>
        <w:t xml:space="preserve"> </w:t>
      </w:r>
      <w:r w:rsidR="00CC2E37">
        <w:rPr>
          <w:rFonts w:asciiTheme="majorBidi" w:hAnsiTheme="majorBidi" w:cstheme="majorBidi"/>
          <w:sz w:val="28"/>
          <w:szCs w:val="28"/>
        </w:rPr>
        <w:t>Congrès de la Soummam 1956</w:t>
      </w:r>
      <w:r w:rsidRPr="008D2DBE">
        <w:rPr>
          <w:rFonts w:asciiTheme="majorBidi" w:hAnsiTheme="majorBidi" w:cstheme="majorBidi"/>
          <w:sz w:val="28"/>
          <w:szCs w:val="28"/>
        </w:rPr>
        <w:t>.</w:t>
      </w:r>
    </w:p>
    <w:p w:rsidR="00DB1643" w:rsidRPr="008D2DBE" w:rsidRDefault="00DB1643" w:rsidP="00F91A21">
      <w:pPr>
        <w:pStyle w:val="NormalWeb"/>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before="0" w:beforeAutospacing="0" w:after="0" w:afterAutospacing="0"/>
        <w:ind w:left="567" w:right="-284"/>
        <w:jc w:val="both"/>
        <w:rPr>
          <w:rFonts w:asciiTheme="majorBidi" w:hAnsiTheme="majorBidi" w:cstheme="majorBidi"/>
          <w:sz w:val="28"/>
          <w:szCs w:val="28"/>
        </w:rPr>
      </w:pPr>
      <w:proofErr w:type="spellStart"/>
      <w:r w:rsidRPr="008D2DBE">
        <w:rPr>
          <w:rFonts w:asciiTheme="majorBidi" w:hAnsiTheme="majorBidi" w:cstheme="majorBidi"/>
          <w:sz w:val="28"/>
          <w:szCs w:val="28"/>
        </w:rPr>
        <w:t>Abane</w:t>
      </w:r>
      <w:proofErr w:type="spellEnd"/>
      <w:r w:rsidRPr="008D2DBE">
        <w:rPr>
          <w:rFonts w:asciiTheme="majorBidi" w:hAnsiTheme="majorBidi" w:cstheme="majorBidi"/>
          <w:sz w:val="28"/>
          <w:szCs w:val="28"/>
        </w:rPr>
        <w:t xml:space="preserve"> l’épilogue pour la fin d’une tragédie.</w:t>
      </w:r>
    </w:p>
    <w:p w:rsidR="00DB1643" w:rsidRPr="008D2DBE" w:rsidRDefault="00DB1643" w:rsidP="00F91A21">
      <w:pPr>
        <w:pStyle w:val="NormalWeb"/>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before="0" w:beforeAutospacing="0" w:after="0" w:afterAutospacing="0"/>
        <w:ind w:left="567" w:right="-284"/>
        <w:jc w:val="both"/>
        <w:rPr>
          <w:rFonts w:asciiTheme="majorBidi" w:hAnsiTheme="majorBidi" w:cstheme="majorBidi"/>
          <w:sz w:val="32"/>
          <w:szCs w:val="32"/>
        </w:rPr>
      </w:pPr>
      <w:proofErr w:type="spellStart"/>
      <w:r w:rsidRPr="008D2DBE">
        <w:rPr>
          <w:rFonts w:asciiTheme="majorBidi" w:hAnsiTheme="majorBidi" w:cstheme="majorBidi"/>
          <w:sz w:val="28"/>
          <w:szCs w:val="28"/>
        </w:rPr>
        <w:t>Abane</w:t>
      </w:r>
      <w:proofErr w:type="spellEnd"/>
      <w:r w:rsidRPr="008D2DBE">
        <w:rPr>
          <w:rFonts w:asciiTheme="majorBidi" w:hAnsiTheme="majorBidi" w:cstheme="majorBidi"/>
          <w:sz w:val="28"/>
          <w:szCs w:val="28"/>
        </w:rPr>
        <w:t xml:space="preserve"> dans la mémoire militante : de l’oubli à la sublimation</w:t>
      </w:r>
      <w:r w:rsidRPr="008D2DBE">
        <w:rPr>
          <w:rFonts w:asciiTheme="majorBidi" w:hAnsiTheme="majorBidi" w:cstheme="majorBidi"/>
          <w:sz w:val="32"/>
          <w:szCs w:val="32"/>
        </w:rPr>
        <w:t>.</w:t>
      </w:r>
    </w:p>
    <w:p w:rsidR="00F91A21" w:rsidRPr="008D2DBE" w:rsidRDefault="00F91A21" w:rsidP="00F91A21">
      <w:pPr>
        <w:pStyle w:val="NormalWeb"/>
        <w:shd w:val="clear" w:color="auto" w:fill="FFFFFF"/>
        <w:spacing w:before="0" w:beforeAutospacing="0" w:after="0" w:afterAutospacing="0"/>
        <w:ind w:left="567" w:right="-284"/>
        <w:jc w:val="both"/>
        <w:rPr>
          <w:rFonts w:asciiTheme="majorBidi" w:hAnsiTheme="majorBidi" w:cstheme="majorBidi"/>
          <w:b/>
          <w:bCs/>
          <w:sz w:val="36"/>
          <w:szCs w:val="36"/>
        </w:rPr>
      </w:pPr>
    </w:p>
    <w:p w:rsidR="004C49CA" w:rsidRPr="008D2DBE" w:rsidRDefault="0067150E" w:rsidP="00F91A21">
      <w:pPr>
        <w:pStyle w:val="NormalWeb"/>
        <w:shd w:val="clear" w:color="auto" w:fill="FFFFFF"/>
        <w:spacing w:before="0" w:beforeAutospacing="0" w:after="0" w:afterAutospacing="0"/>
        <w:ind w:left="567" w:right="-284"/>
        <w:jc w:val="both"/>
        <w:rPr>
          <w:rFonts w:asciiTheme="majorBidi" w:hAnsiTheme="majorBidi" w:cstheme="majorBidi"/>
          <w:sz w:val="32"/>
          <w:szCs w:val="32"/>
        </w:rPr>
      </w:pPr>
      <w:r>
        <w:rPr>
          <w:rFonts w:asciiTheme="majorBidi" w:hAnsiTheme="majorBidi" w:cstheme="majorBidi"/>
          <w:b/>
          <w:bCs/>
          <w:sz w:val="32"/>
          <w:szCs w:val="32"/>
        </w:rPr>
        <w:tab/>
        <w:t xml:space="preserve">   </w:t>
      </w:r>
      <w:r w:rsidR="00AA44D3" w:rsidRPr="0067150E">
        <w:rPr>
          <w:rFonts w:asciiTheme="majorBidi" w:hAnsiTheme="majorBidi" w:cstheme="majorBidi"/>
          <w:b/>
          <w:bCs/>
          <w:sz w:val="32"/>
          <w:szCs w:val="32"/>
        </w:rPr>
        <w:t>La</w:t>
      </w:r>
      <w:r w:rsidR="000D1C19" w:rsidRPr="0067150E">
        <w:rPr>
          <w:rFonts w:asciiTheme="majorBidi" w:hAnsiTheme="majorBidi" w:cstheme="majorBidi"/>
          <w:b/>
          <w:bCs/>
          <w:sz w:val="32"/>
          <w:szCs w:val="32"/>
        </w:rPr>
        <w:t xml:space="preserve"> président</w:t>
      </w:r>
      <w:r w:rsidR="00323303" w:rsidRPr="0067150E">
        <w:rPr>
          <w:rFonts w:asciiTheme="majorBidi" w:hAnsiTheme="majorBidi" w:cstheme="majorBidi"/>
          <w:b/>
          <w:bCs/>
          <w:sz w:val="32"/>
          <w:szCs w:val="32"/>
        </w:rPr>
        <w:t>e</w:t>
      </w:r>
      <w:r w:rsidR="000D1C19" w:rsidRPr="0067150E">
        <w:rPr>
          <w:rFonts w:asciiTheme="majorBidi" w:hAnsiTheme="majorBidi" w:cstheme="majorBidi"/>
          <w:b/>
          <w:bCs/>
          <w:sz w:val="32"/>
          <w:szCs w:val="32"/>
        </w:rPr>
        <w:t xml:space="preserve"> du colloque</w:t>
      </w:r>
      <w:r w:rsidR="000D1C19" w:rsidRPr="008D2DBE">
        <w:rPr>
          <w:rFonts w:asciiTheme="majorBidi" w:hAnsiTheme="majorBidi" w:cstheme="majorBidi"/>
          <w:sz w:val="32"/>
          <w:szCs w:val="32"/>
        </w:rPr>
        <w:t xml:space="preserve">: </w:t>
      </w:r>
    </w:p>
    <w:p w:rsidR="00F91A21" w:rsidRPr="00292D61" w:rsidRDefault="000D1C19" w:rsidP="00292D61">
      <w:pPr>
        <w:pStyle w:val="NormalWeb"/>
        <w:shd w:val="clear" w:color="auto" w:fill="FFFFFF"/>
        <w:spacing w:before="0" w:beforeAutospacing="0" w:after="0" w:afterAutospacing="0"/>
        <w:ind w:left="567" w:right="-284"/>
        <w:jc w:val="both"/>
        <w:rPr>
          <w:rFonts w:asciiTheme="majorBidi" w:hAnsiTheme="majorBidi" w:cstheme="majorBidi"/>
          <w:sz w:val="28"/>
          <w:szCs w:val="28"/>
          <w:rtl/>
          <w:lang w:bidi="ar-DZ"/>
        </w:rPr>
      </w:pPr>
      <w:r w:rsidRPr="008D2DBE">
        <w:rPr>
          <w:rFonts w:asciiTheme="majorBidi" w:hAnsiTheme="majorBidi" w:cstheme="majorBidi"/>
          <w:sz w:val="28"/>
          <w:szCs w:val="28"/>
        </w:rPr>
        <w:t xml:space="preserve">Dr. </w:t>
      </w:r>
      <w:proofErr w:type="spellStart"/>
      <w:r w:rsidRPr="008D2DBE">
        <w:rPr>
          <w:rFonts w:asciiTheme="majorBidi" w:hAnsiTheme="majorBidi" w:cstheme="majorBidi"/>
          <w:sz w:val="28"/>
          <w:szCs w:val="28"/>
        </w:rPr>
        <w:t>Mezhoura</w:t>
      </w:r>
      <w:proofErr w:type="spellEnd"/>
      <w:r w:rsidR="00701519" w:rsidRPr="008D2DBE">
        <w:rPr>
          <w:rFonts w:asciiTheme="majorBidi" w:hAnsiTheme="majorBidi" w:cstheme="majorBidi"/>
          <w:sz w:val="28"/>
          <w:szCs w:val="28"/>
        </w:rPr>
        <w:t xml:space="preserve"> </w:t>
      </w:r>
      <w:proofErr w:type="spellStart"/>
      <w:r w:rsidR="00701519" w:rsidRPr="008D2DBE">
        <w:rPr>
          <w:rFonts w:asciiTheme="majorBidi" w:hAnsiTheme="majorBidi" w:cstheme="majorBidi"/>
          <w:sz w:val="28"/>
          <w:szCs w:val="28"/>
        </w:rPr>
        <w:t>Salhi</w:t>
      </w:r>
      <w:proofErr w:type="spellEnd"/>
      <w:r w:rsidR="00323303" w:rsidRPr="008D2DBE">
        <w:rPr>
          <w:rFonts w:asciiTheme="majorBidi" w:hAnsiTheme="majorBidi" w:cstheme="majorBidi"/>
          <w:sz w:val="28"/>
          <w:szCs w:val="28"/>
        </w:rPr>
        <w:t>,</w:t>
      </w:r>
      <w:r w:rsidR="00A17145" w:rsidRPr="008D2DBE">
        <w:rPr>
          <w:rFonts w:asciiTheme="majorBidi" w:hAnsiTheme="majorBidi" w:cstheme="majorBidi"/>
          <w:sz w:val="28"/>
          <w:szCs w:val="28"/>
        </w:rPr>
        <w:t xml:space="preserve"> UMMTO</w:t>
      </w:r>
    </w:p>
    <w:p w:rsidR="004C49CA" w:rsidRPr="008D2DBE" w:rsidRDefault="0067150E" w:rsidP="00F91A21">
      <w:pPr>
        <w:pStyle w:val="NormalWeb"/>
        <w:shd w:val="clear" w:color="auto" w:fill="FFFFFF"/>
        <w:spacing w:before="0" w:beforeAutospacing="0" w:after="0" w:afterAutospacing="0"/>
        <w:ind w:left="567" w:right="-284"/>
        <w:jc w:val="both"/>
        <w:rPr>
          <w:rFonts w:asciiTheme="majorBidi" w:hAnsiTheme="majorBidi" w:cstheme="majorBidi"/>
          <w:sz w:val="32"/>
          <w:szCs w:val="32"/>
        </w:rPr>
      </w:pPr>
      <w:r>
        <w:rPr>
          <w:rFonts w:asciiTheme="majorBidi" w:hAnsiTheme="majorBidi" w:cstheme="majorBidi"/>
          <w:b/>
          <w:bCs/>
          <w:sz w:val="32"/>
          <w:szCs w:val="32"/>
        </w:rPr>
        <w:tab/>
        <w:t xml:space="preserve">   </w:t>
      </w:r>
      <w:r w:rsidR="000D1C19" w:rsidRPr="0067150E">
        <w:rPr>
          <w:rFonts w:asciiTheme="majorBidi" w:hAnsiTheme="majorBidi" w:cstheme="majorBidi"/>
          <w:b/>
          <w:bCs/>
          <w:sz w:val="32"/>
          <w:szCs w:val="32"/>
        </w:rPr>
        <w:t>Le</w:t>
      </w:r>
      <w:r w:rsidR="00CC2E37" w:rsidRPr="0067150E">
        <w:rPr>
          <w:rFonts w:asciiTheme="majorBidi" w:hAnsiTheme="majorBidi" w:cstheme="majorBidi"/>
          <w:b/>
          <w:bCs/>
          <w:sz w:val="32"/>
          <w:szCs w:val="32"/>
        </w:rPr>
        <w:t>s</w:t>
      </w:r>
      <w:r w:rsidR="000D1C19" w:rsidRPr="0067150E">
        <w:rPr>
          <w:rFonts w:asciiTheme="majorBidi" w:hAnsiTheme="majorBidi" w:cstheme="majorBidi"/>
          <w:b/>
          <w:bCs/>
          <w:sz w:val="32"/>
          <w:szCs w:val="32"/>
        </w:rPr>
        <w:t xml:space="preserve"> président</w:t>
      </w:r>
      <w:r w:rsidR="00CC2E37" w:rsidRPr="0067150E">
        <w:rPr>
          <w:rFonts w:asciiTheme="majorBidi" w:hAnsiTheme="majorBidi" w:cstheme="majorBidi"/>
          <w:b/>
          <w:bCs/>
          <w:sz w:val="32"/>
          <w:szCs w:val="32"/>
        </w:rPr>
        <w:t>s</w:t>
      </w:r>
      <w:r w:rsidR="000D1C19" w:rsidRPr="0067150E">
        <w:rPr>
          <w:rFonts w:asciiTheme="majorBidi" w:hAnsiTheme="majorBidi" w:cstheme="majorBidi"/>
          <w:b/>
          <w:bCs/>
          <w:sz w:val="32"/>
          <w:szCs w:val="32"/>
        </w:rPr>
        <w:t xml:space="preserve"> d’honneur</w:t>
      </w:r>
      <w:r w:rsidR="00CC2E37" w:rsidRPr="0067150E">
        <w:rPr>
          <w:rFonts w:asciiTheme="majorBidi" w:hAnsiTheme="majorBidi" w:cstheme="majorBidi"/>
          <w:b/>
          <w:bCs/>
          <w:sz w:val="32"/>
          <w:szCs w:val="32"/>
        </w:rPr>
        <w:t>s</w:t>
      </w:r>
      <w:r w:rsidR="000D1C19" w:rsidRPr="008D2DBE">
        <w:rPr>
          <w:rFonts w:asciiTheme="majorBidi" w:hAnsiTheme="majorBidi" w:cstheme="majorBidi"/>
          <w:sz w:val="32"/>
          <w:szCs w:val="32"/>
        </w:rPr>
        <w:t xml:space="preserve">: </w:t>
      </w:r>
    </w:p>
    <w:p w:rsidR="00CC2E37" w:rsidRDefault="000D1C19" w:rsidP="00701519">
      <w:pPr>
        <w:pStyle w:val="NormalWeb"/>
        <w:shd w:val="clear" w:color="auto" w:fill="FFFFFF"/>
        <w:spacing w:before="0" w:beforeAutospacing="0" w:after="0" w:afterAutospacing="0"/>
        <w:ind w:left="567" w:right="-284"/>
        <w:jc w:val="both"/>
        <w:rPr>
          <w:rFonts w:asciiTheme="majorBidi" w:hAnsiTheme="majorBidi" w:cstheme="majorBidi"/>
          <w:sz w:val="28"/>
          <w:szCs w:val="28"/>
        </w:rPr>
      </w:pPr>
      <w:r w:rsidRPr="008D2DBE">
        <w:rPr>
          <w:rFonts w:asciiTheme="majorBidi" w:hAnsiTheme="majorBidi" w:cstheme="majorBidi"/>
          <w:sz w:val="28"/>
          <w:szCs w:val="28"/>
        </w:rPr>
        <w:t xml:space="preserve">Pr. </w:t>
      </w:r>
      <w:proofErr w:type="spellStart"/>
      <w:r w:rsidR="00701519" w:rsidRPr="008D2DBE">
        <w:rPr>
          <w:rFonts w:asciiTheme="majorBidi" w:hAnsiTheme="majorBidi" w:cstheme="majorBidi"/>
          <w:sz w:val="28"/>
          <w:szCs w:val="28"/>
        </w:rPr>
        <w:t>Smail</w:t>
      </w:r>
      <w:proofErr w:type="spellEnd"/>
      <w:r w:rsidR="00701519" w:rsidRPr="008D2DBE">
        <w:rPr>
          <w:rFonts w:asciiTheme="majorBidi" w:hAnsiTheme="majorBidi" w:cstheme="majorBidi"/>
          <w:sz w:val="28"/>
          <w:szCs w:val="28"/>
        </w:rPr>
        <w:t xml:space="preserve"> </w:t>
      </w:r>
      <w:r w:rsidRPr="008D2DBE">
        <w:rPr>
          <w:rFonts w:asciiTheme="majorBidi" w:hAnsiTheme="majorBidi" w:cstheme="majorBidi"/>
          <w:sz w:val="28"/>
          <w:szCs w:val="28"/>
        </w:rPr>
        <w:t>Daoudi</w:t>
      </w:r>
      <w:r w:rsidR="00143613" w:rsidRPr="008D2DBE">
        <w:rPr>
          <w:rFonts w:asciiTheme="majorBidi" w:hAnsiTheme="majorBidi" w:cstheme="majorBidi"/>
          <w:sz w:val="28"/>
          <w:szCs w:val="28"/>
        </w:rPr>
        <w:t>, Recteur de l’UMMTO</w:t>
      </w:r>
    </w:p>
    <w:p w:rsidR="000D1C19" w:rsidRPr="008D2DBE" w:rsidRDefault="00CC2E37" w:rsidP="00701519">
      <w:pPr>
        <w:pStyle w:val="NormalWeb"/>
        <w:shd w:val="clear" w:color="auto" w:fill="FFFFFF"/>
        <w:spacing w:before="0" w:beforeAutospacing="0" w:after="0" w:afterAutospacing="0"/>
        <w:ind w:left="567" w:right="-284"/>
        <w:jc w:val="both"/>
        <w:rPr>
          <w:rFonts w:asciiTheme="majorBidi" w:hAnsiTheme="majorBidi" w:cstheme="majorBidi"/>
          <w:sz w:val="28"/>
          <w:szCs w:val="28"/>
        </w:rPr>
      </w:pPr>
      <w:r>
        <w:rPr>
          <w:rFonts w:asciiTheme="majorBidi" w:hAnsiTheme="majorBidi" w:cstheme="majorBidi"/>
          <w:sz w:val="28"/>
          <w:szCs w:val="28"/>
        </w:rPr>
        <w:t xml:space="preserve">Dr. </w:t>
      </w:r>
      <w:proofErr w:type="spellStart"/>
      <w:r>
        <w:rPr>
          <w:rFonts w:asciiTheme="majorBidi" w:hAnsiTheme="majorBidi" w:cstheme="majorBidi"/>
          <w:sz w:val="28"/>
          <w:szCs w:val="28"/>
        </w:rPr>
        <w:t>Boutaba</w:t>
      </w:r>
      <w:proofErr w:type="spellEnd"/>
      <w:r>
        <w:rPr>
          <w:rFonts w:asciiTheme="majorBidi" w:hAnsiTheme="majorBidi" w:cstheme="majorBidi"/>
          <w:sz w:val="28"/>
          <w:szCs w:val="28"/>
        </w:rPr>
        <w:t xml:space="preserve"> Farid, Doyen de la FSHS</w:t>
      </w:r>
      <w:r w:rsidR="00346523" w:rsidRPr="008D2DBE">
        <w:rPr>
          <w:rFonts w:asciiTheme="majorBidi" w:hAnsiTheme="majorBidi" w:cstheme="majorBidi"/>
          <w:sz w:val="28"/>
          <w:szCs w:val="28"/>
        </w:rPr>
        <w:t xml:space="preserve"> </w:t>
      </w:r>
    </w:p>
    <w:p w:rsidR="00F91A21" w:rsidRPr="008D2DBE" w:rsidRDefault="00F91A21" w:rsidP="00F91A21">
      <w:pPr>
        <w:pStyle w:val="NormalWeb"/>
        <w:shd w:val="clear" w:color="auto" w:fill="FFFFFF"/>
        <w:spacing w:before="0" w:beforeAutospacing="0" w:after="0" w:afterAutospacing="0"/>
        <w:ind w:left="567" w:right="-284"/>
        <w:jc w:val="both"/>
        <w:rPr>
          <w:rFonts w:asciiTheme="majorBidi" w:hAnsiTheme="majorBidi" w:cstheme="majorBidi"/>
          <w:b/>
          <w:bCs/>
          <w:sz w:val="32"/>
          <w:szCs w:val="32"/>
        </w:rPr>
      </w:pPr>
    </w:p>
    <w:p w:rsidR="005762BF" w:rsidRPr="008D2DBE" w:rsidRDefault="0067150E" w:rsidP="00F91A21">
      <w:pPr>
        <w:pStyle w:val="NormalWeb"/>
        <w:shd w:val="clear" w:color="auto" w:fill="FFFFFF"/>
        <w:spacing w:before="0" w:beforeAutospacing="0" w:after="0" w:afterAutospacing="0"/>
        <w:ind w:left="567" w:right="-284"/>
        <w:jc w:val="both"/>
        <w:rPr>
          <w:rFonts w:asciiTheme="majorBidi" w:hAnsiTheme="majorBidi" w:cstheme="majorBidi"/>
          <w:sz w:val="32"/>
          <w:szCs w:val="32"/>
        </w:rPr>
      </w:pPr>
      <w:r>
        <w:rPr>
          <w:rFonts w:asciiTheme="majorBidi" w:hAnsiTheme="majorBidi" w:cstheme="majorBidi"/>
          <w:b/>
          <w:bCs/>
          <w:sz w:val="32"/>
          <w:szCs w:val="32"/>
        </w:rPr>
        <w:tab/>
        <w:t xml:space="preserve">   </w:t>
      </w:r>
      <w:r w:rsidR="004C49CA" w:rsidRPr="008D2DBE">
        <w:rPr>
          <w:rFonts w:asciiTheme="majorBidi" w:hAnsiTheme="majorBidi" w:cstheme="majorBidi"/>
          <w:b/>
          <w:bCs/>
          <w:sz w:val="32"/>
          <w:szCs w:val="32"/>
        </w:rPr>
        <w:t>Président du comité scientifique</w:t>
      </w:r>
      <w:r w:rsidR="004C49CA" w:rsidRPr="008D2DBE">
        <w:rPr>
          <w:rFonts w:asciiTheme="majorBidi" w:hAnsiTheme="majorBidi" w:cstheme="majorBidi"/>
          <w:sz w:val="32"/>
          <w:szCs w:val="32"/>
        </w:rPr>
        <w:t xml:space="preserve">: </w:t>
      </w:r>
    </w:p>
    <w:p w:rsidR="004C49CA" w:rsidRPr="008D2DBE" w:rsidRDefault="00292D61" w:rsidP="00701519">
      <w:pPr>
        <w:pStyle w:val="NormalWeb"/>
        <w:shd w:val="clear" w:color="auto" w:fill="FFFFFF"/>
        <w:spacing w:before="0" w:beforeAutospacing="0" w:after="0" w:afterAutospacing="0"/>
        <w:ind w:left="567" w:right="-284"/>
        <w:jc w:val="both"/>
        <w:rPr>
          <w:rFonts w:asciiTheme="majorBidi" w:hAnsiTheme="majorBidi" w:cstheme="majorBidi"/>
          <w:sz w:val="28"/>
          <w:szCs w:val="28"/>
        </w:rPr>
      </w:pPr>
      <w:r>
        <w:rPr>
          <w:rFonts w:asciiTheme="majorBidi" w:hAnsiTheme="majorBidi" w:cstheme="majorBidi" w:hint="cs"/>
          <w:sz w:val="28"/>
          <w:szCs w:val="28"/>
          <w:rtl/>
        </w:rPr>
        <w:tab/>
      </w:r>
      <w:r w:rsidR="004C49CA" w:rsidRPr="008D2DBE">
        <w:rPr>
          <w:rFonts w:asciiTheme="majorBidi" w:hAnsiTheme="majorBidi" w:cstheme="majorBidi"/>
          <w:sz w:val="28"/>
          <w:szCs w:val="28"/>
        </w:rPr>
        <w:t xml:space="preserve">Dr. </w:t>
      </w:r>
      <w:r w:rsidR="00701519" w:rsidRPr="008D2DBE">
        <w:rPr>
          <w:rFonts w:asciiTheme="majorBidi" w:hAnsiTheme="majorBidi" w:cstheme="majorBidi"/>
          <w:sz w:val="28"/>
          <w:szCs w:val="28"/>
        </w:rPr>
        <w:t xml:space="preserve">Kamel </w:t>
      </w:r>
      <w:proofErr w:type="spellStart"/>
      <w:r w:rsidR="00143613" w:rsidRPr="008D2DBE">
        <w:rPr>
          <w:rFonts w:asciiTheme="majorBidi" w:hAnsiTheme="majorBidi" w:cstheme="majorBidi"/>
          <w:sz w:val="28"/>
          <w:szCs w:val="28"/>
        </w:rPr>
        <w:t>Slih</w:t>
      </w:r>
      <w:proofErr w:type="spellEnd"/>
      <w:r w:rsidR="00323303" w:rsidRPr="008D2DBE">
        <w:rPr>
          <w:rFonts w:asciiTheme="majorBidi" w:hAnsiTheme="majorBidi" w:cstheme="majorBidi"/>
          <w:sz w:val="28"/>
          <w:szCs w:val="28"/>
        </w:rPr>
        <w:t>,</w:t>
      </w:r>
      <w:r w:rsidR="004C49CA" w:rsidRPr="008D2DBE">
        <w:rPr>
          <w:rFonts w:asciiTheme="majorBidi" w:hAnsiTheme="majorBidi" w:cstheme="majorBidi"/>
          <w:sz w:val="28"/>
          <w:szCs w:val="28"/>
        </w:rPr>
        <w:t xml:space="preserve"> </w:t>
      </w:r>
      <w:r w:rsidR="00323303" w:rsidRPr="008D2DBE">
        <w:rPr>
          <w:rFonts w:asciiTheme="majorBidi" w:hAnsiTheme="majorBidi" w:cstheme="majorBidi"/>
          <w:sz w:val="28"/>
          <w:szCs w:val="28"/>
        </w:rPr>
        <w:t>u</w:t>
      </w:r>
      <w:r w:rsidR="00143613" w:rsidRPr="008D2DBE">
        <w:rPr>
          <w:rFonts w:asciiTheme="majorBidi" w:hAnsiTheme="majorBidi" w:cstheme="majorBidi"/>
          <w:sz w:val="28"/>
          <w:szCs w:val="28"/>
        </w:rPr>
        <w:t>niversité de Tipaza</w:t>
      </w:r>
    </w:p>
    <w:p w:rsidR="00701519" w:rsidRDefault="00C42E21" w:rsidP="00701519">
      <w:pPr>
        <w:pStyle w:val="NormalWeb"/>
        <w:shd w:val="clear" w:color="auto" w:fill="FFFFFF"/>
        <w:spacing w:before="0" w:beforeAutospacing="0" w:after="0" w:afterAutospacing="0"/>
        <w:ind w:left="567" w:right="-284"/>
        <w:jc w:val="both"/>
        <w:rPr>
          <w:rFonts w:asciiTheme="majorBidi" w:hAnsiTheme="majorBidi" w:cstheme="majorBidi"/>
          <w:b/>
          <w:bCs/>
          <w:sz w:val="32"/>
          <w:szCs w:val="32"/>
          <w:rtl/>
        </w:rPr>
      </w:pPr>
      <w:r>
        <w:rPr>
          <w:rFonts w:asciiTheme="majorBidi" w:hAnsiTheme="majorBidi" w:cstheme="majorBidi"/>
          <w:b/>
          <w:bCs/>
          <w:sz w:val="32"/>
          <w:szCs w:val="32"/>
        </w:rPr>
        <w:tab/>
        <w:t xml:space="preserve">   </w:t>
      </w:r>
      <w:r w:rsidR="005762BF" w:rsidRPr="008D2DBE">
        <w:rPr>
          <w:rFonts w:asciiTheme="majorBidi" w:hAnsiTheme="majorBidi" w:cstheme="majorBidi"/>
          <w:b/>
          <w:bCs/>
          <w:sz w:val="32"/>
          <w:szCs w:val="32"/>
        </w:rPr>
        <w:t>Les membres du comité scientifique</w:t>
      </w:r>
      <w:r w:rsidR="00701519" w:rsidRPr="008D2DBE">
        <w:rPr>
          <w:rFonts w:asciiTheme="majorBidi" w:hAnsiTheme="majorBidi" w:cstheme="majorBidi"/>
          <w:b/>
          <w:bCs/>
          <w:sz w:val="32"/>
          <w:szCs w:val="32"/>
        </w:rPr>
        <w:t>:</w:t>
      </w:r>
    </w:p>
    <w:p w:rsidR="00135972" w:rsidRPr="00135972" w:rsidRDefault="00292D61" w:rsidP="00135972">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proofErr w:type="spellStart"/>
      <w:r>
        <w:rPr>
          <w:rFonts w:asciiTheme="majorBidi" w:hAnsiTheme="majorBidi" w:cstheme="majorBidi"/>
        </w:rPr>
        <w:t>Mr.</w:t>
      </w:r>
      <w:r w:rsidR="00135972">
        <w:rPr>
          <w:rFonts w:asciiTheme="majorBidi" w:hAnsiTheme="majorBidi" w:cstheme="majorBidi"/>
        </w:rPr>
        <w:t>Oua</w:t>
      </w:r>
      <w:r w:rsidR="00135972" w:rsidRPr="008D2DBE">
        <w:rPr>
          <w:rFonts w:asciiTheme="majorBidi" w:hAnsiTheme="majorBidi" w:cstheme="majorBidi"/>
        </w:rPr>
        <w:t>li</w:t>
      </w:r>
      <w:proofErr w:type="spellEnd"/>
      <w:r w:rsidR="00135972" w:rsidRPr="008D2DBE">
        <w:rPr>
          <w:rFonts w:asciiTheme="majorBidi" w:hAnsiTheme="majorBidi" w:cstheme="majorBidi"/>
        </w:rPr>
        <w:t xml:space="preserve"> Ait Ahmed, Moudjahid</w:t>
      </w:r>
    </w:p>
    <w:p w:rsidR="005762BF" w:rsidRPr="008D2DBE" w:rsidRDefault="005762BF" w:rsidP="00701519">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Pr. </w:t>
      </w:r>
      <w:proofErr w:type="spellStart"/>
      <w:r w:rsidRPr="008D2DBE">
        <w:rPr>
          <w:rFonts w:asciiTheme="majorBidi" w:hAnsiTheme="majorBidi" w:cstheme="majorBidi"/>
        </w:rPr>
        <w:t>Settar</w:t>
      </w:r>
      <w:proofErr w:type="spellEnd"/>
      <w:r w:rsidRPr="008D2DBE">
        <w:rPr>
          <w:rFonts w:asciiTheme="majorBidi" w:hAnsiTheme="majorBidi" w:cstheme="majorBidi"/>
        </w:rPr>
        <w:t xml:space="preserve"> </w:t>
      </w:r>
      <w:proofErr w:type="spellStart"/>
      <w:r w:rsidRPr="008D2DBE">
        <w:rPr>
          <w:rFonts w:asciiTheme="majorBidi" w:hAnsiTheme="majorBidi" w:cstheme="majorBidi"/>
        </w:rPr>
        <w:t>O</w:t>
      </w:r>
      <w:r w:rsidR="00323303" w:rsidRPr="008D2DBE">
        <w:rPr>
          <w:rFonts w:asciiTheme="majorBidi" w:hAnsiTheme="majorBidi" w:cstheme="majorBidi"/>
        </w:rPr>
        <w:t>ua</w:t>
      </w:r>
      <w:r w:rsidRPr="008D2DBE">
        <w:rPr>
          <w:rFonts w:asciiTheme="majorBidi" w:hAnsiTheme="majorBidi" w:cstheme="majorBidi"/>
        </w:rPr>
        <w:t>tmani</w:t>
      </w:r>
      <w:proofErr w:type="spellEnd"/>
      <w:r w:rsidR="00323303" w:rsidRPr="008D2DBE">
        <w:rPr>
          <w:rFonts w:asciiTheme="majorBidi" w:hAnsiTheme="majorBidi" w:cstheme="majorBidi"/>
        </w:rPr>
        <w:t>,</w:t>
      </w:r>
      <w:r w:rsidRPr="008D2DBE">
        <w:rPr>
          <w:rFonts w:asciiTheme="majorBidi" w:hAnsiTheme="majorBidi" w:cstheme="majorBidi"/>
        </w:rPr>
        <w:t xml:space="preserve"> université de Bejaïa </w:t>
      </w:r>
    </w:p>
    <w:p w:rsidR="00DB1643" w:rsidRPr="008D2DBE" w:rsidRDefault="005762BF" w:rsidP="00701519">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Pr. </w:t>
      </w:r>
      <w:proofErr w:type="spellStart"/>
      <w:r w:rsidR="00701519" w:rsidRPr="008D2DBE">
        <w:rPr>
          <w:rFonts w:asciiTheme="majorBidi" w:hAnsiTheme="majorBidi" w:cstheme="majorBidi"/>
        </w:rPr>
        <w:t>Bouaza</w:t>
      </w:r>
      <w:proofErr w:type="spellEnd"/>
      <w:r w:rsidR="00701519" w:rsidRPr="008D2DBE">
        <w:rPr>
          <w:rFonts w:asciiTheme="majorBidi" w:hAnsiTheme="majorBidi" w:cstheme="majorBidi"/>
        </w:rPr>
        <w:t xml:space="preserve"> </w:t>
      </w:r>
      <w:proofErr w:type="spellStart"/>
      <w:r w:rsidRPr="008D2DBE">
        <w:rPr>
          <w:rFonts w:asciiTheme="majorBidi" w:hAnsiTheme="majorBidi" w:cstheme="majorBidi"/>
        </w:rPr>
        <w:t>Boudarssaia</w:t>
      </w:r>
      <w:proofErr w:type="spellEnd"/>
      <w:r w:rsidR="00323303" w:rsidRPr="008D2DBE">
        <w:rPr>
          <w:rFonts w:asciiTheme="majorBidi" w:hAnsiTheme="majorBidi" w:cstheme="majorBidi"/>
        </w:rPr>
        <w:t>,</w:t>
      </w:r>
      <w:r w:rsidR="000A27B7" w:rsidRPr="008D2DBE">
        <w:rPr>
          <w:rFonts w:asciiTheme="majorBidi" w:hAnsiTheme="majorBidi" w:cstheme="majorBidi"/>
        </w:rPr>
        <w:t xml:space="preserve"> </w:t>
      </w:r>
      <w:r w:rsidR="00701519" w:rsidRPr="008D2DBE">
        <w:rPr>
          <w:rFonts w:asciiTheme="majorBidi" w:hAnsiTheme="majorBidi" w:cstheme="majorBidi"/>
        </w:rPr>
        <w:t>u</w:t>
      </w:r>
      <w:r w:rsidR="000A27B7" w:rsidRPr="008D2DBE">
        <w:rPr>
          <w:rFonts w:asciiTheme="majorBidi" w:hAnsiTheme="majorBidi" w:cstheme="majorBidi"/>
        </w:rPr>
        <w:t xml:space="preserve">niversité </w:t>
      </w:r>
      <w:r w:rsidRPr="008D2DBE">
        <w:rPr>
          <w:rFonts w:asciiTheme="majorBidi" w:hAnsiTheme="majorBidi" w:cstheme="majorBidi"/>
        </w:rPr>
        <w:t xml:space="preserve"> Alger II</w:t>
      </w:r>
    </w:p>
    <w:p w:rsidR="005762BF" w:rsidRPr="008D2DBE" w:rsidRDefault="005762BF" w:rsidP="00F91A21">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Pr. Brahim </w:t>
      </w:r>
      <w:proofErr w:type="spellStart"/>
      <w:r w:rsidRPr="008D2DBE">
        <w:rPr>
          <w:rFonts w:asciiTheme="majorBidi" w:hAnsiTheme="majorBidi" w:cstheme="majorBidi"/>
        </w:rPr>
        <w:t>Lounici</w:t>
      </w:r>
      <w:proofErr w:type="spellEnd"/>
      <w:r w:rsidR="00323303" w:rsidRPr="008D2DBE">
        <w:rPr>
          <w:rFonts w:asciiTheme="majorBidi" w:hAnsiTheme="majorBidi" w:cstheme="majorBidi"/>
        </w:rPr>
        <w:t>,</w:t>
      </w:r>
      <w:r w:rsidR="00701519" w:rsidRPr="008D2DBE">
        <w:rPr>
          <w:rFonts w:asciiTheme="majorBidi" w:hAnsiTheme="majorBidi" w:cstheme="majorBidi"/>
        </w:rPr>
        <w:t xml:space="preserve"> u</w:t>
      </w:r>
      <w:r w:rsidR="00DB1643" w:rsidRPr="008D2DBE">
        <w:rPr>
          <w:rFonts w:asciiTheme="majorBidi" w:hAnsiTheme="majorBidi" w:cstheme="majorBidi"/>
        </w:rPr>
        <w:t>niversité de</w:t>
      </w:r>
      <w:r w:rsidRPr="008D2DBE">
        <w:rPr>
          <w:rFonts w:asciiTheme="majorBidi" w:hAnsiTheme="majorBidi" w:cstheme="majorBidi"/>
        </w:rPr>
        <w:t xml:space="preserve"> Sidi </w:t>
      </w:r>
      <w:proofErr w:type="spellStart"/>
      <w:r w:rsidRPr="008D2DBE">
        <w:rPr>
          <w:rFonts w:asciiTheme="majorBidi" w:hAnsiTheme="majorBidi" w:cstheme="majorBidi"/>
        </w:rPr>
        <w:t>Belabes</w:t>
      </w:r>
      <w:proofErr w:type="spellEnd"/>
    </w:p>
    <w:p w:rsidR="005762BF" w:rsidRPr="008D2DBE" w:rsidRDefault="00FB1125" w:rsidP="000A1FE4">
      <w:pPr>
        <w:pStyle w:val="NormalWeb"/>
        <w:shd w:val="clear" w:color="auto" w:fill="FFFFFF"/>
        <w:spacing w:before="0" w:beforeAutospacing="0" w:after="0" w:afterAutospacing="0"/>
        <w:ind w:left="927" w:right="-709"/>
        <w:jc w:val="both"/>
        <w:rPr>
          <w:rFonts w:asciiTheme="majorBidi" w:hAnsiTheme="majorBidi" w:cstheme="majorBidi"/>
        </w:rPr>
      </w:pPr>
      <w:r w:rsidRPr="008D2DBE">
        <w:rPr>
          <w:rFonts w:asciiTheme="majorBidi" w:hAnsiTheme="majorBidi" w:cstheme="majorBidi"/>
        </w:rPr>
        <w:t xml:space="preserve">Pr. </w:t>
      </w:r>
      <w:proofErr w:type="spellStart"/>
      <w:r w:rsidR="005762BF" w:rsidRPr="008D2DBE">
        <w:rPr>
          <w:rFonts w:asciiTheme="majorBidi" w:hAnsiTheme="majorBidi" w:cstheme="majorBidi"/>
        </w:rPr>
        <w:t>Belaid</w:t>
      </w:r>
      <w:proofErr w:type="spellEnd"/>
      <w:r w:rsidR="005762BF" w:rsidRPr="008D2DBE">
        <w:rPr>
          <w:rFonts w:asciiTheme="majorBidi" w:hAnsiTheme="majorBidi" w:cstheme="majorBidi"/>
        </w:rPr>
        <w:t xml:space="preserve"> </w:t>
      </w:r>
      <w:proofErr w:type="spellStart"/>
      <w:r w:rsidR="005762BF" w:rsidRPr="008D2DBE">
        <w:rPr>
          <w:rFonts w:asciiTheme="majorBidi" w:hAnsiTheme="majorBidi" w:cstheme="majorBidi"/>
        </w:rPr>
        <w:t>Abane</w:t>
      </w:r>
      <w:proofErr w:type="spellEnd"/>
      <w:r w:rsidR="00701519" w:rsidRPr="008D2DBE">
        <w:rPr>
          <w:rFonts w:asciiTheme="majorBidi" w:hAnsiTheme="majorBidi" w:cstheme="majorBidi"/>
        </w:rPr>
        <w:t xml:space="preserve">, </w:t>
      </w:r>
      <w:r w:rsidR="00DB1643" w:rsidRPr="008D2DBE">
        <w:rPr>
          <w:rFonts w:asciiTheme="majorBidi" w:hAnsiTheme="majorBidi" w:cstheme="majorBidi"/>
        </w:rPr>
        <w:t xml:space="preserve">Politologue, </w:t>
      </w:r>
      <w:r w:rsidRPr="008D2DBE">
        <w:rPr>
          <w:rFonts w:asciiTheme="majorBidi" w:hAnsiTheme="majorBidi" w:cstheme="majorBidi"/>
        </w:rPr>
        <w:t xml:space="preserve">ancien </w:t>
      </w:r>
      <w:r w:rsidR="00DB1643" w:rsidRPr="008D2DBE">
        <w:rPr>
          <w:rFonts w:asciiTheme="majorBidi" w:hAnsiTheme="majorBidi" w:cstheme="majorBidi"/>
        </w:rPr>
        <w:t>professeur des universités en médecine</w:t>
      </w:r>
    </w:p>
    <w:p w:rsidR="005762BF" w:rsidRPr="008D2DBE" w:rsidRDefault="005762BF" w:rsidP="00F91A21">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Pr. </w:t>
      </w:r>
      <w:r w:rsidR="001D40ED" w:rsidRPr="008D2DBE">
        <w:rPr>
          <w:rFonts w:asciiTheme="majorBidi" w:hAnsiTheme="majorBidi" w:cstheme="majorBidi"/>
        </w:rPr>
        <w:t>Raphaël</w:t>
      </w:r>
      <w:r w:rsidRPr="008D2DBE">
        <w:rPr>
          <w:rFonts w:asciiTheme="majorBidi" w:hAnsiTheme="majorBidi" w:cstheme="majorBidi"/>
        </w:rPr>
        <w:t xml:space="preserve"> Branche</w:t>
      </w:r>
      <w:r w:rsidR="00701519" w:rsidRPr="008D2DBE">
        <w:rPr>
          <w:rFonts w:asciiTheme="majorBidi" w:hAnsiTheme="majorBidi" w:cstheme="majorBidi"/>
        </w:rPr>
        <w:t>, u</w:t>
      </w:r>
      <w:r w:rsidR="001422BD" w:rsidRPr="008D2DBE">
        <w:rPr>
          <w:rFonts w:asciiTheme="majorBidi" w:hAnsiTheme="majorBidi" w:cstheme="majorBidi"/>
        </w:rPr>
        <w:t>niversité Paris</w:t>
      </w:r>
      <w:r w:rsidRPr="008D2DBE">
        <w:rPr>
          <w:rFonts w:asciiTheme="majorBidi" w:hAnsiTheme="majorBidi" w:cstheme="majorBidi"/>
        </w:rPr>
        <w:t xml:space="preserve"> IV</w:t>
      </w:r>
    </w:p>
    <w:p w:rsidR="000E236D" w:rsidRPr="008D2DBE" w:rsidRDefault="005762BF" w:rsidP="00F91A21">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Pr. </w:t>
      </w:r>
      <w:proofErr w:type="spellStart"/>
      <w:r w:rsidRPr="008D2DBE">
        <w:rPr>
          <w:rFonts w:asciiTheme="majorBidi" w:hAnsiTheme="majorBidi" w:cstheme="majorBidi"/>
        </w:rPr>
        <w:t>Lazhar</w:t>
      </w:r>
      <w:proofErr w:type="spellEnd"/>
      <w:r w:rsidRPr="008D2DBE">
        <w:rPr>
          <w:rFonts w:asciiTheme="majorBidi" w:hAnsiTheme="majorBidi" w:cstheme="majorBidi"/>
        </w:rPr>
        <w:t xml:space="preserve"> </w:t>
      </w:r>
      <w:proofErr w:type="spellStart"/>
      <w:r w:rsidR="001D40ED" w:rsidRPr="008D2DBE">
        <w:rPr>
          <w:rFonts w:asciiTheme="majorBidi" w:hAnsiTheme="majorBidi" w:cstheme="majorBidi"/>
        </w:rPr>
        <w:t>Bdida</w:t>
      </w:r>
      <w:proofErr w:type="spellEnd"/>
      <w:r w:rsidR="00701519" w:rsidRPr="008D2DBE">
        <w:rPr>
          <w:rFonts w:asciiTheme="majorBidi" w:hAnsiTheme="majorBidi" w:cstheme="majorBidi"/>
        </w:rPr>
        <w:t>,</w:t>
      </w:r>
      <w:r w:rsidR="001422BD" w:rsidRPr="008D2DBE">
        <w:rPr>
          <w:rFonts w:asciiTheme="majorBidi" w:hAnsiTheme="majorBidi" w:cstheme="majorBidi"/>
        </w:rPr>
        <w:t xml:space="preserve"> </w:t>
      </w:r>
      <w:r w:rsidR="00701519" w:rsidRPr="008D2DBE">
        <w:rPr>
          <w:rFonts w:asciiTheme="majorBidi" w:hAnsiTheme="majorBidi" w:cstheme="majorBidi"/>
        </w:rPr>
        <w:t>u</w:t>
      </w:r>
      <w:r w:rsidR="00DB1643" w:rsidRPr="008D2DBE">
        <w:rPr>
          <w:rFonts w:asciiTheme="majorBidi" w:hAnsiTheme="majorBidi" w:cstheme="majorBidi"/>
        </w:rPr>
        <w:t>niversité Alger 2</w:t>
      </w:r>
    </w:p>
    <w:p w:rsidR="001D40ED" w:rsidRDefault="001D40ED" w:rsidP="00701519">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Pr. Salah </w:t>
      </w:r>
      <w:proofErr w:type="spellStart"/>
      <w:r w:rsidRPr="008D2DBE">
        <w:rPr>
          <w:rFonts w:asciiTheme="majorBidi" w:hAnsiTheme="majorBidi" w:cstheme="majorBidi"/>
        </w:rPr>
        <w:t>Baizig</w:t>
      </w:r>
      <w:proofErr w:type="spellEnd"/>
      <w:r w:rsidR="00701519" w:rsidRPr="008D2DBE">
        <w:rPr>
          <w:rFonts w:asciiTheme="majorBidi" w:hAnsiTheme="majorBidi" w:cstheme="majorBidi"/>
        </w:rPr>
        <w:t>, uni</w:t>
      </w:r>
      <w:r w:rsidR="00DB1643" w:rsidRPr="008D2DBE">
        <w:rPr>
          <w:rFonts w:asciiTheme="majorBidi" w:hAnsiTheme="majorBidi" w:cstheme="majorBidi"/>
        </w:rPr>
        <w:t>versité de Tunis</w:t>
      </w:r>
    </w:p>
    <w:p w:rsidR="00C42E21" w:rsidRPr="00C42E21" w:rsidRDefault="00C42E21" w:rsidP="00C42E21">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Pr>
          <w:rFonts w:asciiTheme="majorBidi" w:hAnsiTheme="majorBidi" w:cstheme="majorBidi"/>
        </w:rPr>
        <w:t>Pr</w:t>
      </w:r>
      <w:r w:rsidRPr="008D2DBE">
        <w:rPr>
          <w:rFonts w:asciiTheme="majorBidi" w:hAnsiTheme="majorBidi" w:cstheme="majorBidi"/>
        </w:rPr>
        <w:t xml:space="preserve">. </w:t>
      </w:r>
      <w:proofErr w:type="spellStart"/>
      <w:r w:rsidRPr="008D2DBE">
        <w:rPr>
          <w:rFonts w:asciiTheme="majorBidi" w:hAnsiTheme="majorBidi" w:cstheme="majorBidi"/>
        </w:rPr>
        <w:t>Elyes</w:t>
      </w:r>
      <w:proofErr w:type="spellEnd"/>
      <w:r w:rsidRPr="008D2DBE">
        <w:rPr>
          <w:rFonts w:asciiTheme="majorBidi" w:hAnsiTheme="majorBidi" w:cstheme="majorBidi"/>
        </w:rPr>
        <w:t xml:space="preserve"> Nait Kaci, ENS d’Alger</w:t>
      </w:r>
    </w:p>
    <w:p w:rsidR="005762BF" w:rsidRPr="008D2DBE" w:rsidRDefault="005762BF" w:rsidP="00701519">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Dr.</w:t>
      </w:r>
      <w:r w:rsidR="00701519" w:rsidRPr="008D2DBE">
        <w:rPr>
          <w:rFonts w:asciiTheme="majorBidi" w:hAnsiTheme="majorBidi" w:cstheme="majorBidi"/>
        </w:rPr>
        <w:t xml:space="preserve"> </w:t>
      </w:r>
      <w:proofErr w:type="spellStart"/>
      <w:r w:rsidR="00701519" w:rsidRPr="008D2DBE">
        <w:rPr>
          <w:rFonts w:asciiTheme="majorBidi" w:hAnsiTheme="majorBidi" w:cstheme="majorBidi"/>
        </w:rPr>
        <w:t>Mezhoura</w:t>
      </w:r>
      <w:proofErr w:type="spellEnd"/>
      <w:r w:rsidRPr="008D2DBE">
        <w:rPr>
          <w:rFonts w:asciiTheme="majorBidi" w:hAnsiTheme="majorBidi" w:cstheme="majorBidi"/>
        </w:rPr>
        <w:t xml:space="preserve"> </w:t>
      </w:r>
      <w:proofErr w:type="spellStart"/>
      <w:r w:rsidRPr="008D2DBE">
        <w:rPr>
          <w:rFonts w:asciiTheme="majorBidi" w:hAnsiTheme="majorBidi" w:cstheme="majorBidi"/>
        </w:rPr>
        <w:t>Salhi</w:t>
      </w:r>
      <w:proofErr w:type="spellEnd"/>
      <w:r w:rsidR="00701519" w:rsidRPr="008D2DBE">
        <w:rPr>
          <w:rFonts w:asciiTheme="majorBidi" w:hAnsiTheme="majorBidi" w:cstheme="majorBidi"/>
        </w:rPr>
        <w:t>,</w:t>
      </w:r>
      <w:r w:rsidR="00A17145" w:rsidRPr="008D2DBE">
        <w:rPr>
          <w:rFonts w:asciiTheme="majorBidi" w:hAnsiTheme="majorBidi" w:cstheme="majorBidi"/>
        </w:rPr>
        <w:t xml:space="preserve"> </w:t>
      </w:r>
      <w:r w:rsidR="001422BD" w:rsidRPr="008D2DBE">
        <w:rPr>
          <w:rFonts w:asciiTheme="majorBidi" w:hAnsiTheme="majorBidi" w:cstheme="majorBidi"/>
        </w:rPr>
        <w:t>FSHS UMMTO</w:t>
      </w:r>
    </w:p>
    <w:p w:rsidR="000E236D" w:rsidRPr="008D2DBE" w:rsidRDefault="00701519" w:rsidP="00F91A21">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Dr. Ali </w:t>
      </w:r>
      <w:proofErr w:type="spellStart"/>
      <w:r w:rsidRPr="008D2DBE">
        <w:rPr>
          <w:rFonts w:asciiTheme="majorBidi" w:hAnsiTheme="majorBidi" w:cstheme="majorBidi"/>
        </w:rPr>
        <w:t>Guenoune</w:t>
      </w:r>
      <w:proofErr w:type="spellEnd"/>
      <w:r w:rsidRPr="008D2DBE">
        <w:rPr>
          <w:rFonts w:asciiTheme="majorBidi" w:hAnsiTheme="majorBidi" w:cstheme="majorBidi"/>
        </w:rPr>
        <w:t>, u</w:t>
      </w:r>
      <w:r w:rsidR="000E236D" w:rsidRPr="008D2DBE">
        <w:rPr>
          <w:rFonts w:asciiTheme="majorBidi" w:hAnsiTheme="majorBidi" w:cstheme="majorBidi"/>
        </w:rPr>
        <w:t xml:space="preserve">niversité Paris I, </w:t>
      </w:r>
      <w:r w:rsidR="00CC2E37" w:rsidRPr="008D2DBE">
        <w:rPr>
          <w:rFonts w:asciiTheme="majorBidi" w:hAnsiTheme="majorBidi" w:cstheme="majorBidi"/>
        </w:rPr>
        <w:t>Panthéon</w:t>
      </w:r>
      <w:r w:rsidR="000E236D" w:rsidRPr="008D2DBE">
        <w:rPr>
          <w:rFonts w:asciiTheme="majorBidi" w:hAnsiTheme="majorBidi" w:cstheme="majorBidi"/>
        </w:rPr>
        <w:t xml:space="preserve"> Sorbonne </w:t>
      </w:r>
    </w:p>
    <w:p w:rsidR="005762BF" w:rsidRPr="008D2DBE" w:rsidRDefault="005762BF" w:rsidP="00701519">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Dr. Kamel </w:t>
      </w:r>
      <w:proofErr w:type="spellStart"/>
      <w:r w:rsidRPr="008D2DBE">
        <w:rPr>
          <w:rFonts w:asciiTheme="majorBidi" w:hAnsiTheme="majorBidi" w:cstheme="majorBidi"/>
        </w:rPr>
        <w:t>Slih</w:t>
      </w:r>
      <w:proofErr w:type="spellEnd"/>
      <w:r w:rsidR="00701519" w:rsidRPr="008D2DBE">
        <w:rPr>
          <w:rFonts w:asciiTheme="majorBidi" w:hAnsiTheme="majorBidi" w:cstheme="majorBidi"/>
        </w:rPr>
        <w:t>,</w:t>
      </w:r>
      <w:r w:rsidR="00DB1643" w:rsidRPr="008D2DBE">
        <w:rPr>
          <w:rFonts w:asciiTheme="majorBidi" w:hAnsiTheme="majorBidi" w:cstheme="majorBidi"/>
        </w:rPr>
        <w:t xml:space="preserve"> </w:t>
      </w:r>
      <w:r w:rsidR="00701519" w:rsidRPr="008D2DBE">
        <w:rPr>
          <w:rFonts w:asciiTheme="majorBidi" w:hAnsiTheme="majorBidi" w:cstheme="majorBidi"/>
        </w:rPr>
        <w:t>u</w:t>
      </w:r>
      <w:r w:rsidR="00DB1643" w:rsidRPr="008D2DBE">
        <w:rPr>
          <w:rFonts w:asciiTheme="majorBidi" w:hAnsiTheme="majorBidi" w:cstheme="majorBidi"/>
        </w:rPr>
        <w:t>niversité de Tipaza</w:t>
      </w:r>
    </w:p>
    <w:p w:rsidR="009B7E77" w:rsidRDefault="00701519" w:rsidP="00701519">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Dr. </w:t>
      </w:r>
      <w:proofErr w:type="spellStart"/>
      <w:r w:rsidRPr="008D2DBE">
        <w:rPr>
          <w:rFonts w:asciiTheme="majorBidi" w:hAnsiTheme="majorBidi" w:cstheme="majorBidi"/>
        </w:rPr>
        <w:t>Noureddine</w:t>
      </w:r>
      <w:proofErr w:type="spellEnd"/>
      <w:r w:rsidRPr="008D2DBE">
        <w:rPr>
          <w:rFonts w:asciiTheme="majorBidi" w:hAnsiTheme="majorBidi" w:cstheme="majorBidi"/>
        </w:rPr>
        <w:t xml:space="preserve"> </w:t>
      </w:r>
      <w:proofErr w:type="spellStart"/>
      <w:r w:rsidRPr="008D2DBE">
        <w:rPr>
          <w:rFonts w:asciiTheme="majorBidi" w:hAnsiTheme="majorBidi" w:cstheme="majorBidi"/>
        </w:rPr>
        <w:t>Ilal</w:t>
      </w:r>
      <w:proofErr w:type="spellEnd"/>
      <w:r w:rsidRPr="008D2DBE">
        <w:rPr>
          <w:rFonts w:asciiTheme="majorBidi" w:hAnsiTheme="majorBidi" w:cstheme="majorBidi"/>
        </w:rPr>
        <w:t>, u</w:t>
      </w:r>
      <w:r w:rsidR="009B7E77" w:rsidRPr="008D2DBE">
        <w:rPr>
          <w:rFonts w:asciiTheme="majorBidi" w:hAnsiTheme="majorBidi" w:cstheme="majorBidi"/>
        </w:rPr>
        <w:t>niversité Blida II</w:t>
      </w:r>
    </w:p>
    <w:p w:rsidR="00CC2E37" w:rsidRPr="008D2DBE" w:rsidRDefault="00CC2E37" w:rsidP="00FF30F1">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Pr>
          <w:rFonts w:asciiTheme="majorBidi" w:hAnsiTheme="majorBidi" w:cstheme="majorBidi"/>
        </w:rPr>
        <w:t xml:space="preserve">Dr. Riad </w:t>
      </w:r>
      <w:proofErr w:type="spellStart"/>
      <w:r>
        <w:rPr>
          <w:rFonts w:asciiTheme="majorBidi" w:hAnsiTheme="majorBidi" w:cstheme="majorBidi"/>
        </w:rPr>
        <w:t>Ch</w:t>
      </w:r>
      <w:r w:rsidR="00FE29B0">
        <w:rPr>
          <w:rFonts w:asciiTheme="majorBidi" w:hAnsiTheme="majorBidi" w:cstheme="majorBidi"/>
        </w:rPr>
        <w:t>erouana</w:t>
      </w:r>
      <w:proofErr w:type="spellEnd"/>
      <w:r w:rsidR="00417362">
        <w:rPr>
          <w:rFonts w:asciiTheme="majorBidi" w:hAnsiTheme="majorBidi" w:cstheme="majorBidi"/>
        </w:rPr>
        <w:t>, université Sorbonne, France</w:t>
      </w:r>
    </w:p>
    <w:p w:rsidR="005762BF" w:rsidRPr="008D2DBE" w:rsidRDefault="001D40ED" w:rsidP="00701519">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Dr. </w:t>
      </w:r>
      <w:r w:rsidR="00701519" w:rsidRPr="008D2DBE">
        <w:rPr>
          <w:rFonts w:asciiTheme="majorBidi" w:hAnsiTheme="majorBidi" w:cstheme="majorBidi"/>
        </w:rPr>
        <w:t xml:space="preserve">Mahmoud </w:t>
      </w:r>
      <w:r w:rsidR="005762BF" w:rsidRPr="008D2DBE">
        <w:rPr>
          <w:rFonts w:asciiTheme="majorBidi" w:hAnsiTheme="majorBidi" w:cstheme="majorBidi"/>
        </w:rPr>
        <w:t>Ait Meddour</w:t>
      </w:r>
      <w:r w:rsidR="00701519" w:rsidRPr="008D2DBE">
        <w:rPr>
          <w:rFonts w:asciiTheme="majorBidi" w:hAnsiTheme="majorBidi" w:cstheme="majorBidi"/>
        </w:rPr>
        <w:t>, u</w:t>
      </w:r>
      <w:r w:rsidR="001422BD" w:rsidRPr="008D2DBE">
        <w:rPr>
          <w:rFonts w:asciiTheme="majorBidi" w:hAnsiTheme="majorBidi" w:cstheme="majorBidi"/>
        </w:rPr>
        <w:t>niversité de Bejaia</w:t>
      </w:r>
    </w:p>
    <w:p w:rsidR="002D631D" w:rsidRPr="008D2DBE" w:rsidRDefault="001D40ED" w:rsidP="00070788">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Dr. </w:t>
      </w:r>
      <w:r w:rsidR="00070788" w:rsidRPr="008D2DBE">
        <w:rPr>
          <w:rFonts w:asciiTheme="majorBidi" w:hAnsiTheme="majorBidi" w:cstheme="majorBidi"/>
        </w:rPr>
        <w:t xml:space="preserve">Salim </w:t>
      </w:r>
      <w:proofErr w:type="spellStart"/>
      <w:r w:rsidRPr="008D2DBE">
        <w:rPr>
          <w:rFonts w:asciiTheme="majorBidi" w:hAnsiTheme="majorBidi" w:cstheme="majorBidi"/>
        </w:rPr>
        <w:t>Baaloudj</w:t>
      </w:r>
      <w:proofErr w:type="spellEnd"/>
      <w:r w:rsidR="00070788" w:rsidRPr="008D2DBE">
        <w:rPr>
          <w:rFonts w:asciiTheme="majorBidi" w:hAnsiTheme="majorBidi" w:cstheme="majorBidi"/>
        </w:rPr>
        <w:t>,</w:t>
      </w:r>
      <w:r w:rsidR="00A17145" w:rsidRPr="008D2DBE">
        <w:rPr>
          <w:rFonts w:asciiTheme="majorBidi" w:hAnsiTheme="majorBidi" w:cstheme="majorBidi"/>
        </w:rPr>
        <w:t xml:space="preserve"> </w:t>
      </w:r>
      <w:r w:rsidR="001422BD" w:rsidRPr="008D2DBE">
        <w:rPr>
          <w:rFonts w:asciiTheme="majorBidi" w:hAnsiTheme="majorBidi" w:cstheme="majorBidi"/>
        </w:rPr>
        <w:t>FSHS UMMTO</w:t>
      </w:r>
    </w:p>
    <w:p w:rsidR="001422BD" w:rsidRDefault="001D40ED" w:rsidP="00070788">
      <w:pPr>
        <w:pStyle w:val="NormalWeb"/>
        <w:numPr>
          <w:ilvl w:val="0"/>
          <w:numId w:val="6"/>
        </w:numPr>
        <w:shd w:val="clear" w:color="auto" w:fill="FFFFFF"/>
        <w:spacing w:before="0" w:beforeAutospacing="0" w:after="0" w:afterAutospacing="0"/>
        <w:ind w:right="-284"/>
        <w:jc w:val="both"/>
        <w:rPr>
          <w:rFonts w:asciiTheme="majorBidi" w:hAnsiTheme="majorBidi" w:cstheme="majorBidi"/>
          <w:lang w:val="en-US"/>
        </w:rPr>
      </w:pPr>
      <w:r w:rsidRPr="008D2DBE">
        <w:rPr>
          <w:rFonts w:asciiTheme="majorBidi" w:hAnsiTheme="majorBidi" w:cstheme="majorBidi"/>
          <w:lang w:val="en-US"/>
        </w:rPr>
        <w:t xml:space="preserve">Dr. </w:t>
      </w:r>
      <w:proofErr w:type="spellStart"/>
      <w:r w:rsidR="00CC2E37">
        <w:rPr>
          <w:rFonts w:asciiTheme="majorBidi" w:hAnsiTheme="majorBidi" w:cstheme="majorBidi"/>
          <w:lang w:val="en-US"/>
        </w:rPr>
        <w:t>Ferhat</w:t>
      </w:r>
      <w:proofErr w:type="spellEnd"/>
      <w:r w:rsidR="00CC2E37">
        <w:rPr>
          <w:rFonts w:asciiTheme="majorBidi" w:hAnsiTheme="majorBidi" w:cstheme="majorBidi"/>
          <w:lang w:val="en-US"/>
        </w:rPr>
        <w:t xml:space="preserve"> </w:t>
      </w:r>
      <w:proofErr w:type="spellStart"/>
      <w:r w:rsidRPr="008D2DBE">
        <w:rPr>
          <w:rFonts w:asciiTheme="majorBidi" w:hAnsiTheme="majorBidi" w:cstheme="majorBidi"/>
          <w:lang w:val="en-US"/>
        </w:rPr>
        <w:t>Laceb</w:t>
      </w:r>
      <w:proofErr w:type="spellEnd"/>
      <w:r w:rsidR="00070788" w:rsidRPr="008D2DBE">
        <w:rPr>
          <w:rFonts w:asciiTheme="majorBidi" w:hAnsiTheme="majorBidi" w:cstheme="majorBidi"/>
          <w:lang w:val="en-US"/>
        </w:rPr>
        <w:t>,</w:t>
      </w:r>
      <w:r w:rsidR="00A17145" w:rsidRPr="008D2DBE">
        <w:rPr>
          <w:rFonts w:asciiTheme="majorBidi" w:hAnsiTheme="majorBidi" w:cstheme="majorBidi"/>
          <w:lang w:val="en-US"/>
        </w:rPr>
        <w:t xml:space="preserve"> </w:t>
      </w:r>
      <w:r w:rsidR="001422BD" w:rsidRPr="008D2DBE">
        <w:rPr>
          <w:rFonts w:asciiTheme="majorBidi" w:hAnsiTheme="majorBidi" w:cstheme="majorBidi"/>
          <w:lang w:val="en-US"/>
        </w:rPr>
        <w:t>FSHS UMMTO</w:t>
      </w:r>
    </w:p>
    <w:p w:rsidR="00CC2E37" w:rsidRPr="008D2DBE" w:rsidRDefault="00CC2E37" w:rsidP="00CC2E37">
      <w:pPr>
        <w:pStyle w:val="NormalWeb"/>
        <w:numPr>
          <w:ilvl w:val="0"/>
          <w:numId w:val="6"/>
        </w:numPr>
        <w:shd w:val="clear" w:color="auto" w:fill="FFFFFF"/>
        <w:spacing w:before="0" w:beforeAutospacing="0" w:after="0" w:afterAutospacing="0"/>
        <w:ind w:right="-284"/>
        <w:jc w:val="both"/>
        <w:rPr>
          <w:rFonts w:asciiTheme="majorBidi" w:hAnsiTheme="majorBidi" w:cstheme="majorBidi"/>
          <w:lang w:val="en-US"/>
        </w:rPr>
      </w:pPr>
      <w:r>
        <w:rPr>
          <w:rFonts w:asciiTheme="majorBidi" w:hAnsiTheme="majorBidi" w:cstheme="majorBidi"/>
          <w:lang w:val="en-US"/>
        </w:rPr>
        <w:t xml:space="preserve">Dr. </w:t>
      </w:r>
      <w:proofErr w:type="spellStart"/>
      <w:r>
        <w:rPr>
          <w:rFonts w:asciiTheme="majorBidi" w:hAnsiTheme="majorBidi" w:cstheme="majorBidi"/>
          <w:lang w:val="en-US"/>
        </w:rPr>
        <w:t>Roukia</w:t>
      </w:r>
      <w:proofErr w:type="spellEnd"/>
      <w:r>
        <w:rPr>
          <w:rFonts w:asciiTheme="majorBidi" w:hAnsiTheme="majorBidi" w:cstheme="majorBidi"/>
          <w:lang w:val="en-US"/>
        </w:rPr>
        <w:t xml:space="preserve"> Ben </w:t>
      </w:r>
      <w:proofErr w:type="spellStart"/>
      <w:r>
        <w:rPr>
          <w:rFonts w:asciiTheme="majorBidi" w:hAnsiTheme="majorBidi" w:cstheme="majorBidi"/>
          <w:lang w:val="en-US"/>
        </w:rPr>
        <w:t>Khira</w:t>
      </w:r>
      <w:proofErr w:type="spellEnd"/>
      <w:r>
        <w:rPr>
          <w:rFonts w:asciiTheme="majorBidi" w:hAnsiTheme="majorBidi" w:cstheme="majorBidi"/>
          <w:lang w:val="en-US"/>
        </w:rPr>
        <w:t xml:space="preserve">, </w:t>
      </w:r>
      <w:r w:rsidRPr="008D2DBE">
        <w:rPr>
          <w:rFonts w:asciiTheme="majorBidi" w:hAnsiTheme="majorBidi" w:cstheme="majorBidi"/>
          <w:lang w:val="en-US"/>
        </w:rPr>
        <w:t>FSHS UMMTO</w:t>
      </w:r>
    </w:p>
    <w:p w:rsidR="001D40ED" w:rsidRPr="008D2DBE" w:rsidRDefault="001D40ED" w:rsidP="00070788">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Dr. </w:t>
      </w:r>
      <w:proofErr w:type="spellStart"/>
      <w:r w:rsidR="00070788" w:rsidRPr="008D2DBE">
        <w:rPr>
          <w:rFonts w:asciiTheme="majorBidi" w:hAnsiTheme="majorBidi" w:cstheme="majorBidi"/>
        </w:rPr>
        <w:t>Dahou</w:t>
      </w:r>
      <w:proofErr w:type="spellEnd"/>
      <w:r w:rsidR="00070788" w:rsidRPr="008D2DBE">
        <w:rPr>
          <w:rFonts w:asciiTheme="majorBidi" w:hAnsiTheme="majorBidi" w:cstheme="majorBidi"/>
        </w:rPr>
        <w:t xml:space="preserve"> </w:t>
      </w:r>
      <w:proofErr w:type="spellStart"/>
      <w:r w:rsidRPr="008D2DBE">
        <w:rPr>
          <w:rFonts w:asciiTheme="majorBidi" w:hAnsiTheme="majorBidi" w:cstheme="majorBidi"/>
        </w:rPr>
        <w:t>Djerbal</w:t>
      </w:r>
      <w:proofErr w:type="spellEnd"/>
      <w:r w:rsidR="00070788" w:rsidRPr="008D2DBE">
        <w:rPr>
          <w:rFonts w:asciiTheme="majorBidi" w:hAnsiTheme="majorBidi" w:cstheme="majorBidi"/>
        </w:rPr>
        <w:t>, u</w:t>
      </w:r>
      <w:r w:rsidR="001422BD" w:rsidRPr="008D2DBE">
        <w:rPr>
          <w:rFonts w:asciiTheme="majorBidi" w:hAnsiTheme="majorBidi" w:cstheme="majorBidi"/>
        </w:rPr>
        <w:t>niversité Alger 2</w:t>
      </w:r>
    </w:p>
    <w:p w:rsidR="001D40ED" w:rsidRPr="008D2DBE" w:rsidRDefault="006F46FD" w:rsidP="00070788">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Dr. </w:t>
      </w:r>
      <w:r w:rsidR="00E73EF8" w:rsidRPr="008D2DBE">
        <w:rPr>
          <w:rFonts w:asciiTheme="majorBidi" w:hAnsiTheme="majorBidi" w:cstheme="majorBidi"/>
        </w:rPr>
        <w:t xml:space="preserve">Mohamed </w:t>
      </w:r>
      <w:proofErr w:type="spellStart"/>
      <w:r w:rsidR="00070788" w:rsidRPr="008D2DBE">
        <w:rPr>
          <w:rFonts w:asciiTheme="majorBidi" w:hAnsiTheme="majorBidi" w:cstheme="majorBidi"/>
        </w:rPr>
        <w:t>Lahcen</w:t>
      </w:r>
      <w:proofErr w:type="spellEnd"/>
      <w:r w:rsidR="00070788" w:rsidRPr="008D2DBE">
        <w:rPr>
          <w:rFonts w:asciiTheme="majorBidi" w:hAnsiTheme="majorBidi" w:cstheme="majorBidi"/>
        </w:rPr>
        <w:t xml:space="preserve"> </w:t>
      </w:r>
      <w:proofErr w:type="spellStart"/>
      <w:r w:rsidRPr="008D2DBE">
        <w:rPr>
          <w:rFonts w:asciiTheme="majorBidi" w:hAnsiTheme="majorBidi" w:cstheme="majorBidi"/>
        </w:rPr>
        <w:t>Zghidi</w:t>
      </w:r>
      <w:proofErr w:type="spellEnd"/>
      <w:r w:rsidR="00070788" w:rsidRPr="008D2DBE">
        <w:rPr>
          <w:rFonts w:asciiTheme="majorBidi" w:hAnsiTheme="majorBidi" w:cstheme="majorBidi"/>
        </w:rPr>
        <w:t>, u</w:t>
      </w:r>
      <w:r w:rsidR="001422BD" w:rsidRPr="008D2DBE">
        <w:rPr>
          <w:rFonts w:asciiTheme="majorBidi" w:hAnsiTheme="majorBidi" w:cstheme="majorBidi"/>
        </w:rPr>
        <w:t>niversité Alger 2</w:t>
      </w:r>
    </w:p>
    <w:p w:rsidR="001D40ED" w:rsidRPr="008D2DBE" w:rsidRDefault="001D40ED" w:rsidP="00F91A21">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Dr.</w:t>
      </w:r>
      <w:r w:rsidR="006F46FD" w:rsidRPr="008D2DBE">
        <w:rPr>
          <w:rFonts w:asciiTheme="majorBidi" w:hAnsiTheme="majorBidi" w:cstheme="majorBidi"/>
        </w:rPr>
        <w:t xml:space="preserve"> </w:t>
      </w:r>
      <w:r w:rsidR="00E73EF8" w:rsidRPr="008D2DBE">
        <w:rPr>
          <w:rFonts w:asciiTheme="majorBidi" w:hAnsiTheme="majorBidi" w:cstheme="majorBidi"/>
        </w:rPr>
        <w:t xml:space="preserve">Hamid </w:t>
      </w:r>
      <w:r w:rsidR="006F46FD" w:rsidRPr="008D2DBE">
        <w:rPr>
          <w:rFonts w:asciiTheme="majorBidi" w:hAnsiTheme="majorBidi" w:cstheme="majorBidi"/>
        </w:rPr>
        <w:t>Ait</w:t>
      </w:r>
      <w:r w:rsidR="00292D61">
        <w:rPr>
          <w:rFonts w:asciiTheme="majorBidi" w:hAnsiTheme="majorBidi" w:cstheme="majorBidi"/>
        </w:rPr>
        <w:t xml:space="preserve"> </w:t>
      </w:r>
      <w:proofErr w:type="spellStart"/>
      <w:r w:rsidR="00292D61">
        <w:rPr>
          <w:rFonts w:asciiTheme="majorBidi" w:hAnsiTheme="majorBidi" w:cstheme="majorBidi"/>
        </w:rPr>
        <w:t>Hibouche</w:t>
      </w:r>
      <w:proofErr w:type="spellEnd"/>
      <w:r w:rsidR="00E73EF8" w:rsidRPr="008D2DBE">
        <w:rPr>
          <w:rFonts w:asciiTheme="majorBidi" w:hAnsiTheme="majorBidi" w:cstheme="majorBidi"/>
        </w:rPr>
        <w:t>,</w:t>
      </w:r>
      <w:r w:rsidR="001422BD" w:rsidRPr="008D2DBE">
        <w:rPr>
          <w:rFonts w:asciiTheme="majorBidi" w:hAnsiTheme="majorBidi" w:cstheme="majorBidi"/>
        </w:rPr>
        <w:t xml:space="preserve"> </w:t>
      </w:r>
      <w:r w:rsidR="00E73EF8" w:rsidRPr="008D2DBE">
        <w:rPr>
          <w:rFonts w:asciiTheme="majorBidi" w:hAnsiTheme="majorBidi" w:cstheme="majorBidi"/>
        </w:rPr>
        <w:t>u</w:t>
      </w:r>
      <w:r w:rsidR="001422BD" w:rsidRPr="008D2DBE">
        <w:rPr>
          <w:rFonts w:asciiTheme="majorBidi" w:hAnsiTheme="majorBidi" w:cstheme="majorBidi"/>
        </w:rPr>
        <w:t>niversité d’Oran</w:t>
      </w:r>
      <w:r w:rsidR="001422BD" w:rsidRPr="008D2DBE">
        <w:rPr>
          <w:rFonts w:asciiTheme="majorHAnsi" w:hAnsiTheme="majorHAnsi" w:cstheme="majorBidi"/>
          <w:sz w:val="22"/>
          <w:szCs w:val="22"/>
        </w:rPr>
        <w:t xml:space="preserve"> </w:t>
      </w:r>
      <w:r w:rsidR="006F46FD" w:rsidRPr="008D2DBE">
        <w:rPr>
          <w:rFonts w:asciiTheme="majorBidi" w:hAnsiTheme="majorBidi" w:cstheme="majorBidi"/>
        </w:rPr>
        <w:t>II</w:t>
      </w:r>
    </w:p>
    <w:p w:rsidR="001D40ED" w:rsidRPr="008D2DBE" w:rsidRDefault="00DB1643" w:rsidP="006A423A">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Dr. </w:t>
      </w:r>
      <w:r w:rsidR="006A423A" w:rsidRPr="008D2DBE">
        <w:rPr>
          <w:rFonts w:asciiTheme="majorBidi" w:hAnsiTheme="majorBidi" w:cstheme="majorBidi"/>
        </w:rPr>
        <w:t xml:space="preserve">Mohamed </w:t>
      </w:r>
      <w:proofErr w:type="spellStart"/>
      <w:r w:rsidR="001D40ED" w:rsidRPr="008D2DBE">
        <w:rPr>
          <w:rFonts w:asciiTheme="majorBidi" w:hAnsiTheme="majorBidi" w:cstheme="majorBidi"/>
        </w:rPr>
        <w:t>Ou</w:t>
      </w:r>
      <w:r w:rsidR="001422BD" w:rsidRPr="008D2DBE">
        <w:rPr>
          <w:rFonts w:asciiTheme="majorBidi" w:hAnsiTheme="majorBidi" w:cstheme="majorBidi"/>
        </w:rPr>
        <w:t>a</w:t>
      </w:r>
      <w:r w:rsidR="001D40ED" w:rsidRPr="008D2DBE">
        <w:rPr>
          <w:rFonts w:asciiTheme="majorBidi" w:hAnsiTheme="majorBidi" w:cstheme="majorBidi"/>
        </w:rPr>
        <w:t>dou</w:t>
      </w:r>
      <w:r w:rsidR="006F46FD" w:rsidRPr="008D2DBE">
        <w:rPr>
          <w:rFonts w:asciiTheme="majorBidi" w:hAnsiTheme="majorBidi" w:cstheme="majorBidi"/>
          <w:shd w:val="clear" w:color="auto" w:fill="FFFFFF"/>
        </w:rPr>
        <w:t>ɛ</w:t>
      </w:r>
      <w:proofErr w:type="spellEnd"/>
      <w:r w:rsidR="006A423A" w:rsidRPr="008D2DBE">
        <w:rPr>
          <w:rFonts w:asciiTheme="majorBidi" w:hAnsiTheme="majorBidi" w:cstheme="majorBidi"/>
        </w:rPr>
        <w:t>, u</w:t>
      </w:r>
      <w:r w:rsidR="001422BD" w:rsidRPr="008D2DBE">
        <w:rPr>
          <w:rFonts w:asciiTheme="majorBidi" w:hAnsiTheme="majorBidi" w:cstheme="majorBidi"/>
        </w:rPr>
        <w:t>niversité de Tipaza</w:t>
      </w:r>
    </w:p>
    <w:p w:rsidR="00830BD6" w:rsidRPr="008D2DBE" w:rsidRDefault="00830BD6" w:rsidP="006A423A">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Dr. </w:t>
      </w:r>
      <w:proofErr w:type="spellStart"/>
      <w:r w:rsidR="006A423A" w:rsidRPr="008D2DBE">
        <w:rPr>
          <w:rFonts w:asciiTheme="majorBidi" w:hAnsiTheme="majorBidi" w:cstheme="majorBidi"/>
        </w:rPr>
        <w:t>Zidine</w:t>
      </w:r>
      <w:proofErr w:type="spellEnd"/>
      <w:r w:rsidR="006A423A" w:rsidRPr="008D2DBE">
        <w:rPr>
          <w:rFonts w:asciiTheme="majorBidi" w:hAnsiTheme="majorBidi" w:cstheme="majorBidi"/>
        </w:rPr>
        <w:t xml:space="preserve"> </w:t>
      </w:r>
      <w:proofErr w:type="spellStart"/>
      <w:r w:rsidRPr="008D2DBE">
        <w:rPr>
          <w:rFonts w:asciiTheme="majorBidi" w:hAnsiTheme="majorBidi" w:cstheme="majorBidi"/>
        </w:rPr>
        <w:t>Kacimi</w:t>
      </w:r>
      <w:proofErr w:type="spellEnd"/>
      <w:r w:rsidR="006A423A" w:rsidRPr="008D2DBE">
        <w:rPr>
          <w:rFonts w:asciiTheme="majorBidi" w:hAnsiTheme="majorBidi" w:cstheme="majorBidi"/>
        </w:rPr>
        <w:t>, u</w:t>
      </w:r>
      <w:r w:rsidRPr="008D2DBE">
        <w:rPr>
          <w:rFonts w:asciiTheme="majorBidi" w:hAnsiTheme="majorBidi" w:cstheme="majorBidi"/>
        </w:rPr>
        <w:t xml:space="preserve">niversité de </w:t>
      </w:r>
      <w:proofErr w:type="spellStart"/>
      <w:r w:rsidRPr="008D2DBE">
        <w:rPr>
          <w:rFonts w:asciiTheme="majorBidi" w:hAnsiTheme="majorBidi" w:cstheme="majorBidi"/>
        </w:rPr>
        <w:t>Bouira</w:t>
      </w:r>
      <w:proofErr w:type="spellEnd"/>
      <w:r w:rsidRPr="008D2DBE">
        <w:rPr>
          <w:rFonts w:asciiTheme="majorBidi" w:hAnsiTheme="majorBidi" w:cstheme="majorBidi"/>
        </w:rPr>
        <w:t xml:space="preserve"> </w:t>
      </w:r>
    </w:p>
    <w:p w:rsidR="001D40ED" w:rsidRPr="008D2DBE" w:rsidRDefault="001D40ED" w:rsidP="00F91A21">
      <w:pPr>
        <w:pStyle w:val="NormalWeb"/>
        <w:numPr>
          <w:ilvl w:val="0"/>
          <w:numId w:val="6"/>
        </w:numPr>
        <w:shd w:val="clear" w:color="auto" w:fill="FFFFFF"/>
        <w:spacing w:before="0" w:beforeAutospacing="0" w:after="0" w:afterAutospacing="0"/>
        <w:ind w:right="-284"/>
        <w:jc w:val="both"/>
        <w:rPr>
          <w:rFonts w:asciiTheme="majorBidi" w:hAnsiTheme="majorBidi" w:cstheme="majorBidi"/>
          <w:lang w:val="de-DE"/>
        </w:rPr>
      </w:pPr>
      <w:r w:rsidRPr="008D2DBE">
        <w:rPr>
          <w:rFonts w:asciiTheme="majorBidi" w:hAnsiTheme="majorBidi" w:cstheme="majorBidi"/>
          <w:lang w:val="de-DE"/>
        </w:rPr>
        <w:t xml:space="preserve">Dr. Farid </w:t>
      </w:r>
      <w:proofErr w:type="spellStart"/>
      <w:r w:rsidRPr="008D2DBE">
        <w:rPr>
          <w:rFonts w:asciiTheme="majorBidi" w:hAnsiTheme="majorBidi" w:cstheme="majorBidi"/>
          <w:lang w:val="de-DE"/>
        </w:rPr>
        <w:t>Zidani</w:t>
      </w:r>
      <w:proofErr w:type="spellEnd"/>
      <w:r w:rsidR="006A423A" w:rsidRPr="008D2DBE">
        <w:rPr>
          <w:rFonts w:asciiTheme="majorBidi" w:hAnsiTheme="majorBidi" w:cstheme="majorBidi"/>
          <w:lang w:val="de-DE"/>
        </w:rPr>
        <w:t xml:space="preserve">, </w:t>
      </w:r>
      <w:proofErr w:type="spellStart"/>
      <w:r w:rsidR="006A423A" w:rsidRPr="008D2DBE">
        <w:rPr>
          <w:rFonts w:asciiTheme="majorBidi" w:hAnsiTheme="majorBidi" w:cstheme="majorBidi"/>
          <w:lang w:val="de-DE"/>
        </w:rPr>
        <w:t>u</w:t>
      </w:r>
      <w:r w:rsidR="00DB1643" w:rsidRPr="008D2DBE">
        <w:rPr>
          <w:rFonts w:asciiTheme="majorBidi" w:hAnsiTheme="majorBidi" w:cstheme="majorBidi"/>
          <w:lang w:val="de-DE"/>
        </w:rPr>
        <w:t>niversité</w:t>
      </w:r>
      <w:proofErr w:type="spellEnd"/>
      <w:r w:rsidR="00DB1643" w:rsidRPr="008D2DBE">
        <w:rPr>
          <w:rFonts w:asciiTheme="majorBidi" w:hAnsiTheme="majorBidi" w:cstheme="majorBidi"/>
          <w:lang w:val="de-DE"/>
        </w:rPr>
        <w:t xml:space="preserve"> Alger II</w:t>
      </w:r>
    </w:p>
    <w:p w:rsidR="009B7E77" w:rsidRPr="008D2DBE" w:rsidRDefault="00C37243" w:rsidP="006957DB">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Dr. </w:t>
      </w:r>
      <w:r w:rsidR="006957DB" w:rsidRPr="008D2DBE">
        <w:rPr>
          <w:rFonts w:asciiTheme="majorBidi" w:hAnsiTheme="majorBidi" w:cstheme="majorBidi"/>
        </w:rPr>
        <w:t xml:space="preserve">Karim </w:t>
      </w:r>
      <w:proofErr w:type="spellStart"/>
      <w:r w:rsidRPr="008D2DBE">
        <w:rPr>
          <w:rFonts w:asciiTheme="majorBidi" w:hAnsiTheme="majorBidi" w:cstheme="majorBidi"/>
        </w:rPr>
        <w:t>Salhi</w:t>
      </w:r>
      <w:proofErr w:type="spellEnd"/>
      <w:r w:rsidR="006957DB" w:rsidRPr="008D2DBE">
        <w:rPr>
          <w:rFonts w:asciiTheme="majorBidi" w:hAnsiTheme="majorBidi" w:cstheme="majorBidi"/>
        </w:rPr>
        <w:t>,</w:t>
      </w:r>
      <w:r w:rsidRPr="008D2DBE">
        <w:rPr>
          <w:rFonts w:asciiTheme="majorBidi" w:hAnsiTheme="majorBidi" w:cstheme="majorBidi"/>
        </w:rPr>
        <w:t xml:space="preserve"> FLEL</w:t>
      </w:r>
      <w:r w:rsidR="009B7E77" w:rsidRPr="008D2DBE">
        <w:rPr>
          <w:rFonts w:asciiTheme="majorBidi" w:hAnsiTheme="majorBidi" w:cstheme="majorBidi"/>
        </w:rPr>
        <w:t xml:space="preserve"> UMMTO</w:t>
      </w:r>
    </w:p>
    <w:p w:rsidR="00417362" w:rsidRPr="008D2DBE" w:rsidRDefault="00417362" w:rsidP="006D1260">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Ramdane</w:t>
      </w:r>
      <w:proofErr w:type="spellEnd"/>
      <w:r>
        <w:rPr>
          <w:rFonts w:asciiTheme="majorBidi" w:hAnsiTheme="majorBidi" w:cstheme="majorBidi"/>
        </w:rPr>
        <w:t xml:space="preserve"> </w:t>
      </w:r>
      <w:proofErr w:type="spellStart"/>
      <w:proofErr w:type="gramStart"/>
      <w:r>
        <w:rPr>
          <w:rFonts w:asciiTheme="majorBidi" w:hAnsiTheme="majorBidi" w:cstheme="majorBidi"/>
        </w:rPr>
        <w:t>Boukhrouf</w:t>
      </w:r>
      <w:proofErr w:type="spellEnd"/>
      <w:r>
        <w:rPr>
          <w:rFonts w:asciiTheme="majorBidi" w:hAnsiTheme="majorBidi" w:cstheme="majorBidi"/>
        </w:rPr>
        <w:t xml:space="preserve"> </w:t>
      </w:r>
      <w:r w:rsidRPr="008D2DBE">
        <w:rPr>
          <w:rFonts w:asciiTheme="majorBidi" w:hAnsiTheme="majorBidi" w:cstheme="majorBidi"/>
        </w:rPr>
        <w:t>,</w:t>
      </w:r>
      <w:proofErr w:type="gramEnd"/>
      <w:r w:rsidRPr="008D2DBE">
        <w:rPr>
          <w:rFonts w:asciiTheme="majorBidi" w:hAnsiTheme="majorBidi" w:cstheme="majorBidi"/>
        </w:rPr>
        <w:t xml:space="preserve"> FLEL UMMTO</w:t>
      </w:r>
    </w:p>
    <w:p w:rsidR="001D40ED" w:rsidRPr="008D2DBE" w:rsidRDefault="001D40ED" w:rsidP="00F91A21">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Dr. </w:t>
      </w:r>
      <w:proofErr w:type="spellStart"/>
      <w:r w:rsidRPr="008D2DBE">
        <w:rPr>
          <w:rFonts w:asciiTheme="majorBidi" w:hAnsiTheme="majorBidi" w:cstheme="majorBidi"/>
        </w:rPr>
        <w:t>Yahi</w:t>
      </w:r>
      <w:proofErr w:type="spellEnd"/>
      <w:r w:rsidR="006D1260" w:rsidRPr="008D2DBE">
        <w:rPr>
          <w:rFonts w:asciiTheme="majorBidi" w:hAnsiTheme="majorBidi" w:cstheme="majorBidi"/>
        </w:rPr>
        <w:t>, u</w:t>
      </w:r>
      <w:r w:rsidR="00DB1643" w:rsidRPr="008D2DBE">
        <w:rPr>
          <w:rFonts w:asciiTheme="majorBidi" w:hAnsiTheme="majorBidi" w:cstheme="majorBidi"/>
        </w:rPr>
        <w:t>niversité Alger II</w:t>
      </w:r>
      <w:r w:rsidR="00D22BF0" w:rsidRPr="008D2DBE">
        <w:rPr>
          <w:rFonts w:asciiTheme="majorBidi" w:hAnsiTheme="majorBidi" w:cstheme="majorBidi"/>
        </w:rPr>
        <w:t xml:space="preserve">, cadre au ministère des Moudjahidines </w:t>
      </w:r>
      <w:r w:rsidRPr="008D2DBE">
        <w:rPr>
          <w:rFonts w:asciiTheme="majorBidi" w:hAnsiTheme="majorBidi" w:cstheme="majorBidi"/>
        </w:rPr>
        <w:t xml:space="preserve"> </w:t>
      </w:r>
    </w:p>
    <w:p w:rsidR="00346523" w:rsidRPr="00C42E21" w:rsidRDefault="00346523" w:rsidP="00100433">
      <w:pPr>
        <w:pStyle w:val="NormalWeb"/>
        <w:numPr>
          <w:ilvl w:val="0"/>
          <w:numId w:val="6"/>
        </w:numPr>
        <w:shd w:val="clear" w:color="auto" w:fill="FFFFFF"/>
        <w:spacing w:before="0" w:beforeAutospacing="0" w:after="0" w:afterAutospacing="0"/>
        <w:ind w:right="-284"/>
        <w:jc w:val="both"/>
        <w:rPr>
          <w:rFonts w:asciiTheme="majorBidi" w:hAnsiTheme="majorBidi" w:cstheme="majorBidi"/>
          <w:lang w:val="en-US"/>
        </w:rPr>
      </w:pPr>
      <w:r w:rsidRPr="00C42E21">
        <w:rPr>
          <w:rFonts w:asciiTheme="majorBidi" w:hAnsiTheme="majorBidi" w:cstheme="majorBidi"/>
          <w:lang w:val="en-US"/>
        </w:rPr>
        <w:t xml:space="preserve">Dr. </w:t>
      </w:r>
      <w:r w:rsidR="00100433" w:rsidRPr="00C42E21">
        <w:rPr>
          <w:rFonts w:asciiTheme="majorBidi" w:hAnsiTheme="majorBidi" w:cstheme="majorBidi"/>
          <w:lang w:val="en-US"/>
        </w:rPr>
        <w:t xml:space="preserve">Aziz </w:t>
      </w:r>
      <w:proofErr w:type="spellStart"/>
      <w:r w:rsidRPr="00C42E21">
        <w:rPr>
          <w:rFonts w:asciiTheme="majorBidi" w:hAnsiTheme="majorBidi" w:cstheme="majorBidi"/>
          <w:lang w:val="en-US"/>
        </w:rPr>
        <w:t>Khiter</w:t>
      </w:r>
      <w:proofErr w:type="spellEnd"/>
      <w:r w:rsidR="00100433" w:rsidRPr="00C42E21">
        <w:rPr>
          <w:rFonts w:asciiTheme="majorBidi" w:hAnsiTheme="majorBidi" w:cstheme="majorBidi"/>
          <w:lang w:val="en-US"/>
        </w:rPr>
        <w:t>,</w:t>
      </w:r>
      <w:r w:rsidR="001422BD" w:rsidRPr="00C42E21">
        <w:rPr>
          <w:rFonts w:asciiTheme="majorBidi" w:hAnsiTheme="majorBidi" w:cstheme="majorBidi"/>
          <w:lang w:val="en-US"/>
        </w:rPr>
        <w:t xml:space="preserve"> FSHS UMMTO</w:t>
      </w:r>
    </w:p>
    <w:p w:rsidR="00346523" w:rsidRPr="008D2DBE" w:rsidRDefault="00346523" w:rsidP="00100433">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Dr. </w:t>
      </w:r>
      <w:r w:rsidR="00100433" w:rsidRPr="008D2DBE">
        <w:rPr>
          <w:rFonts w:asciiTheme="majorBidi" w:hAnsiTheme="majorBidi" w:cstheme="majorBidi"/>
        </w:rPr>
        <w:t xml:space="preserve">Saïd </w:t>
      </w:r>
      <w:proofErr w:type="spellStart"/>
      <w:r w:rsidRPr="008D2DBE">
        <w:rPr>
          <w:rFonts w:asciiTheme="majorBidi" w:hAnsiTheme="majorBidi" w:cstheme="majorBidi"/>
        </w:rPr>
        <w:t>Bornane</w:t>
      </w:r>
      <w:proofErr w:type="spellEnd"/>
      <w:r w:rsidR="00100433" w:rsidRPr="008D2DBE">
        <w:rPr>
          <w:rFonts w:asciiTheme="majorBidi" w:hAnsiTheme="majorBidi" w:cstheme="majorBidi"/>
        </w:rPr>
        <w:t>,</w:t>
      </w:r>
      <w:r w:rsidR="001422BD" w:rsidRPr="008D2DBE">
        <w:rPr>
          <w:rFonts w:asciiTheme="majorBidi" w:hAnsiTheme="majorBidi" w:cstheme="majorBidi"/>
        </w:rPr>
        <w:t xml:space="preserve"> FSHS UMMTO</w:t>
      </w:r>
    </w:p>
    <w:p w:rsidR="009862EA" w:rsidRPr="008D2DBE" w:rsidRDefault="009862EA" w:rsidP="00100433">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Dr. </w:t>
      </w:r>
      <w:r w:rsidR="00100433" w:rsidRPr="008D2DBE">
        <w:rPr>
          <w:rFonts w:asciiTheme="majorBidi" w:hAnsiTheme="majorBidi" w:cstheme="majorBidi"/>
        </w:rPr>
        <w:t xml:space="preserve">Hakim </w:t>
      </w:r>
      <w:proofErr w:type="spellStart"/>
      <w:r w:rsidRPr="008D2DBE">
        <w:rPr>
          <w:rFonts w:asciiTheme="majorBidi" w:hAnsiTheme="majorBidi" w:cstheme="majorBidi"/>
        </w:rPr>
        <w:t>Benoulmaghar</w:t>
      </w:r>
      <w:proofErr w:type="spellEnd"/>
      <w:r w:rsidR="00100433" w:rsidRPr="008D2DBE">
        <w:rPr>
          <w:rFonts w:asciiTheme="majorBidi" w:hAnsiTheme="majorBidi" w:cstheme="majorBidi"/>
        </w:rPr>
        <w:t>,</w:t>
      </w:r>
      <w:r w:rsidRPr="008D2DBE">
        <w:rPr>
          <w:rFonts w:asciiTheme="majorBidi" w:hAnsiTheme="majorBidi" w:cstheme="majorBidi"/>
        </w:rPr>
        <w:t xml:space="preserve"> FSHS UMMTO</w:t>
      </w:r>
    </w:p>
    <w:p w:rsidR="009862EA" w:rsidRPr="008D2DBE" w:rsidRDefault="009862EA" w:rsidP="00100433">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Dr. </w:t>
      </w:r>
      <w:proofErr w:type="spellStart"/>
      <w:r w:rsidR="00100433" w:rsidRPr="008D2DBE">
        <w:rPr>
          <w:rFonts w:asciiTheme="majorBidi" w:hAnsiTheme="majorBidi" w:cstheme="majorBidi"/>
        </w:rPr>
        <w:t>Yasmine</w:t>
      </w:r>
      <w:proofErr w:type="spellEnd"/>
      <w:r w:rsidR="00100433" w:rsidRPr="008D2DBE">
        <w:rPr>
          <w:rFonts w:asciiTheme="majorBidi" w:hAnsiTheme="majorBidi" w:cstheme="majorBidi"/>
        </w:rPr>
        <w:t xml:space="preserve"> </w:t>
      </w:r>
      <w:proofErr w:type="spellStart"/>
      <w:r w:rsidRPr="008D2DBE">
        <w:rPr>
          <w:rFonts w:asciiTheme="majorBidi" w:hAnsiTheme="majorBidi" w:cstheme="majorBidi"/>
        </w:rPr>
        <w:t>Agouni</w:t>
      </w:r>
      <w:proofErr w:type="spellEnd"/>
      <w:r w:rsidR="00100433" w:rsidRPr="008D2DBE">
        <w:rPr>
          <w:rFonts w:asciiTheme="majorBidi" w:hAnsiTheme="majorBidi" w:cstheme="majorBidi"/>
        </w:rPr>
        <w:t>,</w:t>
      </w:r>
      <w:r w:rsidRPr="008D2DBE">
        <w:rPr>
          <w:rFonts w:asciiTheme="majorBidi" w:hAnsiTheme="majorBidi" w:cstheme="majorBidi"/>
        </w:rPr>
        <w:t xml:space="preserve"> FSHS UMMTO</w:t>
      </w:r>
    </w:p>
    <w:p w:rsidR="009862EA" w:rsidRDefault="00100433" w:rsidP="00100433">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Dr. Samir </w:t>
      </w:r>
      <w:proofErr w:type="spellStart"/>
      <w:r w:rsidRPr="008D2DBE">
        <w:rPr>
          <w:rFonts w:asciiTheme="majorBidi" w:hAnsiTheme="majorBidi" w:cstheme="majorBidi"/>
        </w:rPr>
        <w:t>Mezarai</w:t>
      </w:r>
      <w:proofErr w:type="spellEnd"/>
      <w:r w:rsidRPr="008D2DBE">
        <w:rPr>
          <w:rFonts w:asciiTheme="majorBidi" w:hAnsiTheme="majorBidi" w:cstheme="majorBidi"/>
        </w:rPr>
        <w:t>,</w:t>
      </w:r>
      <w:r w:rsidR="009862EA" w:rsidRPr="008D2DBE">
        <w:rPr>
          <w:rFonts w:asciiTheme="majorBidi" w:hAnsiTheme="majorBidi" w:cstheme="majorBidi"/>
        </w:rPr>
        <w:t xml:space="preserve"> FSHS UMMTO </w:t>
      </w:r>
    </w:p>
    <w:p w:rsidR="00417362" w:rsidRDefault="00417362" w:rsidP="00100433">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Yasmine</w:t>
      </w:r>
      <w:proofErr w:type="spellEnd"/>
      <w:r>
        <w:rPr>
          <w:rFonts w:asciiTheme="majorBidi" w:hAnsiTheme="majorBidi" w:cstheme="majorBidi"/>
        </w:rPr>
        <w:t xml:space="preserve"> </w:t>
      </w:r>
      <w:proofErr w:type="spellStart"/>
      <w:r>
        <w:rPr>
          <w:rFonts w:asciiTheme="majorBidi" w:hAnsiTheme="majorBidi" w:cstheme="majorBidi"/>
        </w:rPr>
        <w:t>Saoudi</w:t>
      </w:r>
      <w:proofErr w:type="spellEnd"/>
      <w:r>
        <w:rPr>
          <w:rFonts w:asciiTheme="majorBidi" w:hAnsiTheme="majorBidi" w:cstheme="majorBidi"/>
        </w:rPr>
        <w:t>, Université Alger II</w:t>
      </w:r>
    </w:p>
    <w:p w:rsidR="00584083" w:rsidRDefault="00584083" w:rsidP="00100433">
      <w:pPr>
        <w:pStyle w:val="NormalWeb"/>
        <w:numPr>
          <w:ilvl w:val="0"/>
          <w:numId w:val="6"/>
        </w:numPr>
        <w:shd w:val="clear" w:color="auto" w:fill="FFFFFF"/>
        <w:spacing w:before="0" w:beforeAutospacing="0" w:after="0" w:afterAutospacing="0"/>
        <w:ind w:right="-284"/>
        <w:jc w:val="both"/>
        <w:rPr>
          <w:rFonts w:asciiTheme="majorBidi" w:hAnsiTheme="majorBidi" w:cstheme="majorBidi"/>
          <w:lang w:val="en-US"/>
        </w:rPr>
      </w:pPr>
      <w:r w:rsidRPr="00584083">
        <w:rPr>
          <w:rFonts w:asciiTheme="majorBidi" w:hAnsiTheme="majorBidi" w:cstheme="majorBidi"/>
          <w:lang w:val="en-US"/>
        </w:rPr>
        <w:t xml:space="preserve">Dr. </w:t>
      </w:r>
      <w:proofErr w:type="spellStart"/>
      <w:r w:rsidRPr="00584083">
        <w:rPr>
          <w:rFonts w:asciiTheme="majorBidi" w:hAnsiTheme="majorBidi" w:cstheme="majorBidi"/>
          <w:lang w:val="en-US"/>
        </w:rPr>
        <w:t>Mohand</w:t>
      </w:r>
      <w:proofErr w:type="spellEnd"/>
      <w:r w:rsidRPr="00584083">
        <w:rPr>
          <w:rFonts w:asciiTheme="majorBidi" w:hAnsiTheme="majorBidi" w:cstheme="majorBidi"/>
          <w:lang w:val="en-US"/>
        </w:rPr>
        <w:t xml:space="preserve"> </w:t>
      </w:r>
      <w:proofErr w:type="spellStart"/>
      <w:r w:rsidRPr="00584083">
        <w:rPr>
          <w:rFonts w:asciiTheme="majorBidi" w:hAnsiTheme="majorBidi" w:cstheme="majorBidi"/>
          <w:lang w:val="en-US"/>
        </w:rPr>
        <w:t>Akli</w:t>
      </w:r>
      <w:proofErr w:type="spellEnd"/>
      <w:r w:rsidRPr="00584083">
        <w:rPr>
          <w:rFonts w:asciiTheme="majorBidi" w:hAnsiTheme="majorBidi" w:cstheme="majorBidi"/>
          <w:lang w:val="en-US"/>
        </w:rPr>
        <w:t xml:space="preserve"> </w:t>
      </w:r>
      <w:proofErr w:type="spellStart"/>
      <w:r w:rsidRPr="00584083">
        <w:rPr>
          <w:rFonts w:asciiTheme="majorBidi" w:hAnsiTheme="majorBidi" w:cstheme="majorBidi"/>
          <w:lang w:val="en-US"/>
        </w:rPr>
        <w:t>Ikherbane</w:t>
      </w:r>
      <w:proofErr w:type="spellEnd"/>
      <w:r w:rsidRPr="00584083">
        <w:rPr>
          <w:rFonts w:asciiTheme="majorBidi" w:hAnsiTheme="majorBidi" w:cstheme="majorBidi"/>
          <w:lang w:val="en-US"/>
        </w:rPr>
        <w:t>, FSHS UMMTO</w:t>
      </w:r>
    </w:p>
    <w:p w:rsidR="00135972" w:rsidRPr="00584083" w:rsidRDefault="00135972" w:rsidP="00100433">
      <w:pPr>
        <w:pStyle w:val="NormalWeb"/>
        <w:numPr>
          <w:ilvl w:val="0"/>
          <w:numId w:val="6"/>
        </w:numPr>
        <w:shd w:val="clear" w:color="auto" w:fill="FFFFFF"/>
        <w:spacing w:before="0" w:beforeAutospacing="0" w:after="0" w:afterAutospacing="0"/>
        <w:ind w:right="-284"/>
        <w:jc w:val="both"/>
        <w:rPr>
          <w:rFonts w:asciiTheme="majorBidi" w:hAnsiTheme="majorBidi" w:cstheme="majorBidi"/>
          <w:lang w:val="en-US"/>
        </w:rPr>
      </w:pPr>
      <w:r>
        <w:rPr>
          <w:rFonts w:asciiTheme="majorBidi" w:hAnsiTheme="majorBidi" w:cstheme="majorBidi"/>
          <w:lang w:val="en-US"/>
        </w:rPr>
        <w:t xml:space="preserve">Dr. </w:t>
      </w:r>
      <w:proofErr w:type="spellStart"/>
      <w:r>
        <w:rPr>
          <w:rFonts w:asciiTheme="majorBidi" w:hAnsiTheme="majorBidi" w:cstheme="majorBidi"/>
          <w:lang w:val="en-US"/>
        </w:rPr>
        <w:t>Karima</w:t>
      </w:r>
      <w:proofErr w:type="spellEnd"/>
      <w:r>
        <w:rPr>
          <w:rFonts w:asciiTheme="majorBidi" w:hAnsiTheme="majorBidi" w:cstheme="majorBidi"/>
          <w:lang w:val="en-US"/>
        </w:rPr>
        <w:t xml:space="preserve"> </w:t>
      </w:r>
      <w:proofErr w:type="spellStart"/>
      <w:r>
        <w:rPr>
          <w:rFonts w:asciiTheme="majorBidi" w:hAnsiTheme="majorBidi" w:cstheme="majorBidi"/>
          <w:lang w:val="en-US"/>
        </w:rPr>
        <w:t>Kabli</w:t>
      </w:r>
      <w:proofErr w:type="spellEnd"/>
      <w:r>
        <w:rPr>
          <w:rFonts w:asciiTheme="majorBidi" w:hAnsiTheme="majorBidi" w:cstheme="majorBidi"/>
          <w:lang w:val="en-US"/>
        </w:rPr>
        <w:t xml:space="preserve">, </w:t>
      </w:r>
      <w:r w:rsidRPr="00584083">
        <w:rPr>
          <w:rFonts w:asciiTheme="majorBidi" w:hAnsiTheme="majorBidi" w:cstheme="majorBidi"/>
          <w:lang w:val="en-US"/>
        </w:rPr>
        <w:t>FSHS UMMTO</w:t>
      </w:r>
    </w:p>
    <w:p w:rsidR="00C42E21" w:rsidRPr="00C42E21" w:rsidRDefault="00135972" w:rsidP="00C42E21">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Pr>
          <w:rFonts w:asciiTheme="majorBidi" w:hAnsiTheme="majorBidi" w:cstheme="majorBidi"/>
        </w:rPr>
        <w:t xml:space="preserve">Dr. </w:t>
      </w:r>
      <w:r w:rsidR="00C42E21" w:rsidRPr="008D2DBE">
        <w:rPr>
          <w:rFonts w:asciiTheme="majorBidi" w:hAnsiTheme="majorBidi" w:cstheme="majorBidi"/>
        </w:rPr>
        <w:t xml:space="preserve">Saïd </w:t>
      </w:r>
      <w:proofErr w:type="spellStart"/>
      <w:r w:rsidR="00C42E21" w:rsidRPr="008D2DBE">
        <w:rPr>
          <w:rFonts w:asciiTheme="majorBidi" w:hAnsiTheme="majorBidi" w:cstheme="majorBidi"/>
        </w:rPr>
        <w:t>Zehar</w:t>
      </w:r>
      <w:proofErr w:type="spellEnd"/>
      <w:r w:rsidR="00C42E21" w:rsidRPr="008D2DBE">
        <w:rPr>
          <w:rFonts w:asciiTheme="majorBidi" w:hAnsiTheme="majorBidi" w:cstheme="majorBidi"/>
        </w:rPr>
        <w:t>, FSHS UMMTO</w:t>
      </w:r>
    </w:p>
    <w:p w:rsidR="001D40ED" w:rsidRPr="008D2DBE" w:rsidRDefault="00D22BF0" w:rsidP="00D6069E">
      <w:pPr>
        <w:pStyle w:val="NormalWeb"/>
        <w:shd w:val="clear" w:color="auto" w:fill="FFFFFF"/>
        <w:spacing w:before="0" w:beforeAutospacing="0" w:after="0" w:afterAutospacing="0"/>
        <w:ind w:left="927" w:right="-284"/>
        <w:jc w:val="both"/>
        <w:rPr>
          <w:rFonts w:asciiTheme="majorBidi" w:hAnsiTheme="majorBidi" w:cstheme="majorBidi"/>
          <w:b/>
          <w:bCs/>
          <w:i/>
          <w:iCs/>
          <w:sz w:val="32"/>
          <w:szCs w:val="32"/>
        </w:rPr>
      </w:pPr>
      <w:r w:rsidRPr="00417362">
        <w:rPr>
          <w:rFonts w:asciiTheme="majorBidi" w:hAnsiTheme="majorBidi" w:cstheme="majorBidi"/>
          <w:b/>
          <w:bCs/>
          <w:sz w:val="32"/>
          <w:szCs w:val="32"/>
        </w:rPr>
        <w:t>Président</w:t>
      </w:r>
      <w:r w:rsidR="00900CC8" w:rsidRPr="00417362">
        <w:rPr>
          <w:rFonts w:asciiTheme="majorBidi" w:hAnsiTheme="majorBidi" w:cstheme="majorBidi"/>
          <w:b/>
          <w:bCs/>
          <w:sz w:val="32"/>
          <w:szCs w:val="32"/>
        </w:rPr>
        <w:t xml:space="preserve"> du comité </w:t>
      </w:r>
      <w:r w:rsidR="00C42E21">
        <w:rPr>
          <w:rFonts w:asciiTheme="majorBidi" w:hAnsiTheme="majorBidi" w:cstheme="majorBidi"/>
          <w:b/>
          <w:bCs/>
          <w:sz w:val="32"/>
          <w:szCs w:val="32"/>
        </w:rPr>
        <w:t>d’</w:t>
      </w:r>
      <w:r w:rsidR="00900CC8" w:rsidRPr="00417362">
        <w:rPr>
          <w:rFonts w:asciiTheme="majorBidi" w:hAnsiTheme="majorBidi" w:cstheme="majorBidi"/>
          <w:b/>
          <w:bCs/>
          <w:sz w:val="32"/>
          <w:szCs w:val="32"/>
        </w:rPr>
        <w:t>organisation</w:t>
      </w:r>
      <w:r w:rsidR="00D6069E">
        <w:rPr>
          <w:rFonts w:asciiTheme="majorBidi" w:hAnsiTheme="majorBidi" w:cstheme="majorBidi"/>
          <w:b/>
          <w:bCs/>
          <w:sz w:val="32"/>
          <w:szCs w:val="32"/>
        </w:rPr>
        <w:t xml:space="preserve"> : </w:t>
      </w:r>
      <w:r w:rsidR="00900CC8" w:rsidRPr="008D2DBE">
        <w:rPr>
          <w:rFonts w:asciiTheme="majorBidi" w:hAnsiTheme="majorBidi" w:cstheme="majorBidi"/>
          <w:b/>
          <w:bCs/>
          <w:i/>
          <w:iCs/>
          <w:sz w:val="32"/>
          <w:szCs w:val="32"/>
        </w:rPr>
        <w:t xml:space="preserve">  </w:t>
      </w:r>
    </w:p>
    <w:p w:rsidR="00D22BF0" w:rsidRDefault="00EC79A8" w:rsidP="00F91A21">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Dr. Daoudi Kamel : </w:t>
      </w:r>
      <w:r w:rsidR="00C43E3B" w:rsidRPr="008D2DBE">
        <w:rPr>
          <w:rFonts w:asciiTheme="majorBidi" w:hAnsiTheme="majorBidi" w:cstheme="majorBidi"/>
        </w:rPr>
        <w:t xml:space="preserve">Vice-président de </w:t>
      </w:r>
      <w:r w:rsidR="006C0F9C" w:rsidRPr="008D2DBE">
        <w:rPr>
          <w:rFonts w:asciiTheme="majorBidi" w:hAnsiTheme="majorBidi" w:cstheme="majorBidi"/>
        </w:rPr>
        <w:t xml:space="preserve"> </w:t>
      </w:r>
      <w:r w:rsidR="00C43E3B" w:rsidRPr="008D2DBE">
        <w:rPr>
          <w:rFonts w:asciiTheme="majorBidi" w:hAnsiTheme="majorBidi" w:cstheme="majorBidi"/>
        </w:rPr>
        <w:t>l’</w:t>
      </w:r>
      <w:r w:rsidR="006C0F9C" w:rsidRPr="008D2DBE">
        <w:rPr>
          <w:rFonts w:asciiTheme="majorBidi" w:hAnsiTheme="majorBidi" w:cstheme="majorBidi"/>
        </w:rPr>
        <w:t>Association</w:t>
      </w:r>
      <w:r w:rsidRPr="008D2DBE">
        <w:rPr>
          <w:rFonts w:asciiTheme="majorBidi" w:hAnsiTheme="majorBidi" w:cstheme="majorBidi"/>
        </w:rPr>
        <w:t xml:space="preserve"> </w:t>
      </w:r>
      <w:proofErr w:type="spellStart"/>
      <w:r w:rsidRPr="008D2DBE">
        <w:rPr>
          <w:rFonts w:asciiTheme="majorBidi" w:hAnsiTheme="majorBidi" w:cstheme="majorBidi"/>
        </w:rPr>
        <w:t>Abane</w:t>
      </w:r>
      <w:proofErr w:type="spellEnd"/>
      <w:r w:rsidRPr="008D2DBE">
        <w:rPr>
          <w:rFonts w:asciiTheme="majorBidi" w:hAnsiTheme="majorBidi" w:cstheme="majorBidi"/>
        </w:rPr>
        <w:t xml:space="preserve"> </w:t>
      </w:r>
      <w:proofErr w:type="spellStart"/>
      <w:r w:rsidRPr="008D2DBE">
        <w:rPr>
          <w:rFonts w:asciiTheme="majorBidi" w:hAnsiTheme="majorBidi" w:cstheme="majorBidi"/>
        </w:rPr>
        <w:t>Ramdan</w:t>
      </w:r>
      <w:r w:rsidR="00F00F3E" w:rsidRPr="008D2DBE">
        <w:rPr>
          <w:rFonts w:asciiTheme="majorBidi" w:hAnsiTheme="majorBidi" w:cstheme="majorBidi"/>
        </w:rPr>
        <w:t>e</w:t>
      </w:r>
      <w:proofErr w:type="spellEnd"/>
    </w:p>
    <w:p w:rsidR="00417362" w:rsidRPr="00417362" w:rsidRDefault="00417362" w:rsidP="00417362">
      <w:pPr>
        <w:pStyle w:val="NormalWeb"/>
        <w:shd w:val="clear" w:color="auto" w:fill="FFFFFF"/>
        <w:spacing w:before="0" w:beforeAutospacing="0" w:after="0" w:afterAutospacing="0"/>
        <w:ind w:left="927" w:right="-284"/>
        <w:jc w:val="both"/>
        <w:rPr>
          <w:rFonts w:asciiTheme="majorBidi" w:hAnsiTheme="majorBidi" w:cstheme="majorBidi"/>
          <w:sz w:val="32"/>
          <w:szCs w:val="32"/>
        </w:rPr>
      </w:pPr>
      <w:r w:rsidRPr="00417362">
        <w:rPr>
          <w:rFonts w:asciiTheme="majorBidi" w:hAnsiTheme="majorBidi" w:cstheme="majorBidi"/>
          <w:b/>
          <w:bCs/>
          <w:sz w:val="32"/>
          <w:szCs w:val="32"/>
        </w:rPr>
        <w:t>Les membres du comité d’organisation</w:t>
      </w:r>
      <w:r w:rsidRPr="00417362">
        <w:rPr>
          <w:rFonts w:asciiTheme="majorBidi" w:hAnsiTheme="majorBidi" w:cstheme="majorBidi"/>
          <w:b/>
          <w:bCs/>
          <w:i/>
          <w:iCs/>
          <w:sz w:val="32"/>
          <w:szCs w:val="32"/>
        </w:rPr>
        <w:t> </w:t>
      </w:r>
    </w:p>
    <w:p w:rsidR="0025057F" w:rsidRDefault="00346523" w:rsidP="00F91A21">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417362">
        <w:rPr>
          <w:rFonts w:asciiTheme="majorBidi" w:hAnsiTheme="majorBidi" w:cstheme="majorBidi"/>
        </w:rPr>
        <w:t xml:space="preserve">L’association </w:t>
      </w:r>
      <w:proofErr w:type="spellStart"/>
      <w:r w:rsidRPr="00417362">
        <w:rPr>
          <w:rFonts w:asciiTheme="majorBidi" w:hAnsiTheme="majorBidi" w:cstheme="majorBidi"/>
        </w:rPr>
        <w:t>Abane</w:t>
      </w:r>
      <w:proofErr w:type="spellEnd"/>
      <w:r w:rsidRPr="00417362">
        <w:rPr>
          <w:rFonts w:asciiTheme="majorBidi" w:hAnsiTheme="majorBidi" w:cstheme="majorBidi"/>
        </w:rPr>
        <w:t xml:space="preserve"> Ram</w:t>
      </w:r>
    </w:p>
    <w:p w:rsidR="00346523" w:rsidRPr="00417362" w:rsidRDefault="00346523" w:rsidP="00F91A21">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proofErr w:type="spellStart"/>
      <w:r w:rsidRPr="00417362">
        <w:rPr>
          <w:rFonts w:asciiTheme="majorBidi" w:hAnsiTheme="majorBidi" w:cstheme="majorBidi"/>
        </w:rPr>
        <w:t>dane</w:t>
      </w:r>
      <w:proofErr w:type="spellEnd"/>
    </w:p>
    <w:p w:rsidR="00A31673" w:rsidRPr="008D2DBE" w:rsidRDefault="00C42E21" w:rsidP="00F91A21">
      <w:pPr>
        <w:pStyle w:val="NormalWeb"/>
        <w:numPr>
          <w:ilvl w:val="0"/>
          <w:numId w:val="6"/>
        </w:numPr>
        <w:shd w:val="clear" w:color="auto" w:fill="FFFFFF"/>
        <w:spacing w:before="0" w:beforeAutospacing="0" w:after="0" w:afterAutospacing="0"/>
        <w:ind w:right="-284"/>
        <w:jc w:val="both"/>
        <w:rPr>
          <w:rFonts w:asciiTheme="majorBidi" w:hAnsiTheme="majorBidi" w:cstheme="majorBidi"/>
          <w:sz w:val="28"/>
          <w:szCs w:val="28"/>
          <w:u w:val="single"/>
        </w:rPr>
      </w:pPr>
      <w:r>
        <w:rPr>
          <w:rFonts w:asciiTheme="majorBidi" w:hAnsiTheme="majorBidi" w:cstheme="majorBidi"/>
        </w:rPr>
        <w:t>Musée R</w:t>
      </w:r>
      <w:r w:rsidR="00A31673" w:rsidRPr="00417362">
        <w:rPr>
          <w:rFonts w:asciiTheme="majorBidi" w:hAnsiTheme="majorBidi" w:cstheme="majorBidi"/>
        </w:rPr>
        <w:t xml:space="preserve">égional du Moudjahid de </w:t>
      </w:r>
      <w:proofErr w:type="spellStart"/>
      <w:r w:rsidR="00A31673" w:rsidRPr="00417362">
        <w:rPr>
          <w:rFonts w:asciiTheme="majorBidi" w:hAnsiTheme="majorBidi" w:cstheme="majorBidi"/>
        </w:rPr>
        <w:t>Tizi</w:t>
      </w:r>
      <w:proofErr w:type="spellEnd"/>
      <w:r w:rsidR="00A31673" w:rsidRPr="00417362">
        <w:rPr>
          <w:rFonts w:asciiTheme="majorBidi" w:hAnsiTheme="majorBidi" w:cstheme="majorBidi"/>
        </w:rPr>
        <w:t xml:space="preserve"> </w:t>
      </w:r>
      <w:proofErr w:type="spellStart"/>
      <w:r w:rsidR="00A31673" w:rsidRPr="00417362">
        <w:rPr>
          <w:rFonts w:asciiTheme="majorBidi" w:hAnsiTheme="majorBidi" w:cstheme="majorBidi"/>
        </w:rPr>
        <w:t>Ouzou</w:t>
      </w:r>
      <w:proofErr w:type="spellEnd"/>
    </w:p>
    <w:p w:rsidR="009B7E77" w:rsidRPr="008D2DBE" w:rsidRDefault="00100433" w:rsidP="00100433">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proofErr w:type="spellStart"/>
      <w:r w:rsidRPr="008D2DBE">
        <w:rPr>
          <w:rFonts w:asciiTheme="majorBidi" w:hAnsiTheme="majorBidi" w:cstheme="majorBidi"/>
        </w:rPr>
        <w:t>Youcef</w:t>
      </w:r>
      <w:proofErr w:type="spellEnd"/>
      <w:r w:rsidRPr="008D2DBE">
        <w:rPr>
          <w:rFonts w:asciiTheme="majorBidi" w:hAnsiTheme="majorBidi" w:cstheme="majorBidi"/>
        </w:rPr>
        <w:t xml:space="preserve"> Sahel, </w:t>
      </w:r>
      <w:r w:rsidR="009B7E77" w:rsidRPr="008D2DBE">
        <w:rPr>
          <w:rFonts w:asciiTheme="majorBidi" w:hAnsiTheme="majorBidi" w:cstheme="majorBidi"/>
        </w:rPr>
        <w:t>FSHS UMMTO</w:t>
      </w:r>
    </w:p>
    <w:p w:rsidR="00346523" w:rsidRPr="008D2DBE" w:rsidRDefault="00346523" w:rsidP="00100433">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proofErr w:type="spellStart"/>
      <w:r w:rsidRPr="008D2DBE">
        <w:rPr>
          <w:rFonts w:asciiTheme="majorBidi" w:hAnsiTheme="majorBidi" w:cstheme="majorBidi"/>
        </w:rPr>
        <w:t>Dr.</w:t>
      </w:r>
      <w:r w:rsidR="00100433" w:rsidRPr="008D2DBE">
        <w:rPr>
          <w:rFonts w:asciiTheme="majorBidi" w:hAnsiTheme="majorBidi" w:cstheme="majorBidi"/>
        </w:rPr>
        <w:t>Souad</w:t>
      </w:r>
      <w:proofErr w:type="spellEnd"/>
      <w:r w:rsidRPr="008D2DBE">
        <w:rPr>
          <w:rFonts w:asciiTheme="majorBidi" w:hAnsiTheme="majorBidi" w:cstheme="majorBidi"/>
        </w:rPr>
        <w:t xml:space="preserve"> </w:t>
      </w:r>
      <w:proofErr w:type="spellStart"/>
      <w:r w:rsidRPr="008D2DBE">
        <w:rPr>
          <w:rFonts w:asciiTheme="majorBidi" w:hAnsiTheme="majorBidi" w:cstheme="majorBidi"/>
        </w:rPr>
        <w:t>Rahmaoui</w:t>
      </w:r>
      <w:proofErr w:type="spellEnd"/>
      <w:r w:rsidR="00100433" w:rsidRPr="008D2DBE">
        <w:rPr>
          <w:rFonts w:asciiTheme="majorBidi" w:hAnsiTheme="majorBidi" w:cstheme="majorBidi"/>
        </w:rPr>
        <w:t>,</w:t>
      </w:r>
      <w:r w:rsidR="001422BD" w:rsidRPr="008D2DBE">
        <w:rPr>
          <w:rFonts w:asciiTheme="majorBidi" w:hAnsiTheme="majorBidi" w:cstheme="majorBidi"/>
        </w:rPr>
        <w:t xml:space="preserve"> FSHS UMMTO</w:t>
      </w:r>
    </w:p>
    <w:p w:rsidR="00900CC8" w:rsidRPr="008D2DBE" w:rsidRDefault="00100433" w:rsidP="00100433">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proofErr w:type="spellStart"/>
      <w:r w:rsidRPr="008D2DBE">
        <w:rPr>
          <w:rFonts w:asciiTheme="majorBidi" w:hAnsiTheme="majorBidi" w:cstheme="majorBidi"/>
        </w:rPr>
        <w:lastRenderedPageBreak/>
        <w:t>Chaabane</w:t>
      </w:r>
      <w:proofErr w:type="spellEnd"/>
      <w:r w:rsidRPr="008D2DBE">
        <w:rPr>
          <w:rFonts w:asciiTheme="majorBidi" w:hAnsiTheme="majorBidi" w:cstheme="majorBidi"/>
        </w:rPr>
        <w:t xml:space="preserve"> </w:t>
      </w:r>
      <w:r w:rsidR="00900CC8" w:rsidRPr="008D2DBE">
        <w:rPr>
          <w:rFonts w:asciiTheme="majorBidi" w:hAnsiTheme="majorBidi" w:cstheme="majorBidi"/>
        </w:rPr>
        <w:t>Ali Ahmed</w:t>
      </w:r>
      <w:r w:rsidRPr="008D2DBE">
        <w:rPr>
          <w:rFonts w:asciiTheme="majorBidi" w:hAnsiTheme="majorBidi" w:cstheme="majorBidi"/>
        </w:rPr>
        <w:t>,</w:t>
      </w:r>
      <w:r w:rsidR="001422BD" w:rsidRPr="008D2DBE">
        <w:rPr>
          <w:rFonts w:asciiTheme="majorBidi" w:hAnsiTheme="majorBidi" w:cstheme="majorBidi"/>
        </w:rPr>
        <w:t xml:space="preserve"> FSHS UMMTO</w:t>
      </w:r>
    </w:p>
    <w:p w:rsidR="00346523" w:rsidRPr="008D2DBE" w:rsidRDefault="00100433" w:rsidP="00100433">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Zakia Fellah,</w:t>
      </w:r>
      <w:r w:rsidR="001422BD" w:rsidRPr="008D2DBE">
        <w:rPr>
          <w:rFonts w:asciiTheme="majorBidi" w:hAnsiTheme="majorBidi" w:cstheme="majorBidi"/>
        </w:rPr>
        <w:t xml:space="preserve"> FSHS UMMTO</w:t>
      </w:r>
    </w:p>
    <w:p w:rsidR="00346523" w:rsidRPr="008D2DBE" w:rsidRDefault="00100433" w:rsidP="00100433">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Lynda </w:t>
      </w:r>
      <w:proofErr w:type="spellStart"/>
      <w:r w:rsidR="00346523" w:rsidRPr="008D2DBE">
        <w:rPr>
          <w:rFonts w:asciiTheme="majorBidi" w:hAnsiTheme="majorBidi" w:cstheme="majorBidi"/>
        </w:rPr>
        <w:t>Gani</w:t>
      </w:r>
      <w:proofErr w:type="spellEnd"/>
      <w:r w:rsidRPr="008D2DBE">
        <w:rPr>
          <w:rFonts w:asciiTheme="majorBidi" w:hAnsiTheme="majorBidi" w:cstheme="majorBidi"/>
        </w:rPr>
        <w:t>,</w:t>
      </w:r>
      <w:r w:rsidR="001422BD" w:rsidRPr="008D2DBE">
        <w:rPr>
          <w:rFonts w:asciiTheme="majorBidi" w:hAnsiTheme="majorBidi" w:cstheme="majorBidi"/>
        </w:rPr>
        <w:t xml:space="preserve"> FSHS UMMTO</w:t>
      </w:r>
    </w:p>
    <w:p w:rsidR="00346523" w:rsidRPr="008D2DBE" w:rsidRDefault="00100433" w:rsidP="00100433">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proofErr w:type="spellStart"/>
      <w:r w:rsidRPr="008D2DBE">
        <w:rPr>
          <w:rFonts w:asciiTheme="majorBidi" w:hAnsiTheme="majorBidi" w:cstheme="majorBidi"/>
        </w:rPr>
        <w:t>Soufiane</w:t>
      </w:r>
      <w:proofErr w:type="spellEnd"/>
      <w:r w:rsidRPr="008D2DBE">
        <w:rPr>
          <w:rFonts w:asciiTheme="majorBidi" w:hAnsiTheme="majorBidi" w:cstheme="majorBidi"/>
        </w:rPr>
        <w:t xml:space="preserve"> </w:t>
      </w:r>
      <w:proofErr w:type="spellStart"/>
      <w:r w:rsidR="00346523" w:rsidRPr="008D2DBE">
        <w:rPr>
          <w:rFonts w:asciiTheme="majorBidi" w:hAnsiTheme="majorBidi" w:cstheme="majorBidi"/>
        </w:rPr>
        <w:t>Boussalene</w:t>
      </w:r>
      <w:proofErr w:type="spellEnd"/>
      <w:r w:rsidRPr="008D2DBE">
        <w:rPr>
          <w:rFonts w:asciiTheme="majorBidi" w:hAnsiTheme="majorBidi" w:cstheme="majorBidi"/>
        </w:rPr>
        <w:t>,</w:t>
      </w:r>
      <w:r w:rsidR="001422BD" w:rsidRPr="008D2DBE">
        <w:rPr>
          <w:rFonts w:asciiTheme="majorBidi" w:hAnsiTheme="majorBidi" w:cstheme="majorBidi"/>
        </w:rPr>
        <w:t xml:space="preserve"> FSHS UMMTO</w:t>
      </w:r>
    </w:p>
    <w:p w:rsidR="00346523" w:rsidRPr="008D2DBE" w:rsidRDefault="00036C25" w:rsidP="00036C25">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proofErr w:type="spellStart"/>
      <w:r w:rsidRPr="008D2DBE">
        <w:rPr>
          <w:rFonts w:asciiTheme="majorBidi" w:hAnsiTheme="majorBidi" w:cstheme="majorBidi"/>
        </w:rPr>
        <w:t>Fazia</w:t>
      </w:r>
      <w:proofErr w:type="spellEnd"/>
      <w:r w:rsidRPr="008D2DBE">
        <w:rPr>
          <w:rFonts w:asciiTheme="majorBidi" w:hAnsiTheme="majorBidi" w:cstheme="majorBidi"/>
        </w:rPr>
        <w:t xml:space="preserve"> </w:t>
      </w:r>
      <w:proofErr w:type="spellStart"/>
      <w:r w:rsidR="00346523" w:rsidRPr="008D2DBE">
        <w:rPr>
          <w:rFonts w:asciiTheme="majorBidi" w:hAnsiTheme="majorBidi" w:cstheme="majorBidi"/>
        </w:rPr>
        <w:t>Fareh</w:t>
      </w:r>
      <w:proofErr w:type="spellEnd"/>
      <w:r w:rsidRPr="008D2DBE">
        <w:rPr>
          <w:rFonts w:asciiTheme="majorBidi" w:hAnsiTheme="majorBidi" w:cstheme="majorBidi"/>
        </w:rPr>
        <w:t>,</w:t>
      </w:r>
      <w:r w:rsidR="001422BD" w:rsidRPr="008D2DBE">
        <w:rPr>
          <w:rFonts w:asciiTheme="majorBidi" w:hAnsiTheme="majorBidi" w:cstheme="majorBidi"/>
        </w:rPr>
        <w:t xml:space="preserve"> FSHS UMMTO</w:t>
      </w:r>
    </w:p>
    <w:p w:rsidR="00346523" w:rsidRPr="008D2DBE" w:rsidRDefault="00036C25" w:rsidP="00036C25">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Karima </w:t>
      </w:r>
      <w:proofErr w:type="spellStart"/>
      <w:r w:rsidR="00346523" w:rsidRPr="008D2DBE">
        <w:rPr>
          <w:rFonts w:asciiTheme="majorBidi" w:hAnsiTheme="majorBidi" w:cstheme="majorBidi"/>
        </w:rPr>
        <w:t>Hamadene</w:t>
      </w:r>
      <w:proofErr w:type="spellEnd"/>
      <w:r w:rsidRPr="008D2DBE">
        <w:rPr>
          <w:rFonts w:asciiTheme="majorBidi" w:hAnsiTheme="majorBidi" w:cstheme="majorBidi"/>
        </w:rPr>
        <w:t>,</w:t>
      </w:r>
      <w:r w:rsidR="001422BD" w:rsidRPr="008D2DBE">
        <w:rPr>
          <w:rFonts w:asciiTheme="majorBidi" w:hAnsiTheme="majorBidi" w:cstheme="majorBidi"/>
        </w:rPr>
        <w:t xml:space="preserve"> FSHS UMMTO</w:t>
      </w:r>
    </w:p>
    <w:p w:rsidR="00346523" w:rsidRPr="008D2DBE" w:rsidRDefault="00036C25" w:rsidP="00036C25">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Samira </w:t>
      </w:r>
      <w:proofErr w:type="spellStart"/>
      <w:r w:rsidR="004576B1" w:rsidRPr="008D2DBE">
        <w:rPr>
          <w:rFonts w:asciiTheme="majorBidi" w:hAnsiTheme="majorBidi" w:cstheme="majorBidi"/>
        </w:rPr>
        <w:t>Tali</w:t>
      </w:r>
      <w:proofErr w:type="spellEnd"/>
      <w:r w:rsidR="004576B1" w:rsidRPr="008D2DBE">
        <w:rPr>
          <w:rFonts w:asciiTheme="majorBidi" w:hAnsiTheme="majorBidi" w:cstheme="majorBidi"/>
        </w:rPr>
        <w:t xml:space="preserve"> </w:t>
      </w:r>
      <w:proofErr w:type="spellStart"/>
      <w:r w:rsidR="004576B1" w:rsidRPr="008D2DBE">
        <w:rPr>
          <w:rFonts w:asciiTheme="majorBidi" w:hAnsiTheme="majorBidi" w:cstheme="majorBidi"/>
        </w:rPr>
        <w:t>Maamar</w:t>
      </w:r>
      <w:proofErr w:type="spellEnd"/>
      <w:r w:rsidRPr="008D2DBE">
        <w:rPr>
          <w:rFonts w:asciiTheme="majorBidi" w:hAnsiTheme="majorBidi" w:cstheme="majorBidi"/>
        </w:rPr>
        <w:t>,</w:t>
      </w:r>
      <w:r w:rsidR="00E11FE1" w:rsidRPr="008D2DBE">
        <w:rPr>
          <w:rFonts w:asciiTheme="majorBidi" w:hAnsiTheme="majorBidi" w:cstheme="majorBidi"/>
        </w:rPr>
        <w:t xml:space="preserve"> FSHS UMMTO</w:t>
      </w:r>
    </w:p>
    <w:p w:rsidR="009862EA" w:rsidRPr="008D2DBE" w:rsidRDefault="00036C25" w:rsidP="00036C25">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Rachid </w:t>
      </w:r>
      <w:proofErr w:type="spellStart"/>
      <w:r w:rsidR="009862EA" w:rsidRPr="008D2DBE">
        <w:rPr>
          <w:rFonts w:asciiTheme="majorBidi" w:hAnsiTheme="majorBidi" w:cstheme="majorBidi"/>
        </w:rPr>
        <w:t>Merikhi</w:t>
      </w:r>
      <w:proofErr w:type="spellEnd"/>
      <w:r w:rsidRPr="008D2DBE">
        <w:rPr>
          <w:rFonts w:asciiTheme="majorBidi" w:hAnsiTheme="majorBidi" w:cstheme="majorBidi"/>
        </w:rPr>
        <w:t>,</w:t>
      </w:r>
      <w:r w:rsidR="009862EA" w:rsidRPr="008D2DBE">
        <w:rPr>
          <w:rFonts w:asciiTheme="majorBidi" w:hAnsiTheme="majorBidi" w:cstheme="majorBidi"/>
        </w:rPr>
        <w:t xml:space="preserve"> FSHS UMMTO</w:t>
      </w:r>
    </w:p>
    <w:p w:rsidR="00346523" w:rsidRPr="008D2DBE" w:rsidRDefault="00346523" w:rsidP="00F91A21">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Dr. Karima </w:t>
      </w:r>
      <w:proofErr w:type="spellStart"/>
      <w:r w:rsidRPr="008D2DBE">
        <w:rPr>
          <w:rFonts w:asciiTheme="majorBidi" w:hAnsiTheme="majorBidi" w:cstheme="majorBidi"/>
        </w:rPr>
        <w:t>Nor</w:t>
      </w:r>
      <w:r w:rsidR="009B7E77" w:rsidRPr="008D2DBE">
        <w:rPr>
          <w:rFonts w:asciiTheme="majorBidi" w:hAnsiTheme="majorBidi" w:cstheme="majorBidi"/>
        </w:rPr>
        <w:t>ed</w:t>
      </w:r>
      <w:r w:rsidRPr="008D2DBE">
        <w:rPr>
          <w:rFonts w:asciiTheme="majorBidi" w:hAnsiTheme="majorBidi" w:cstheme="majorBidi"/>
        </w:rPr>
        <w:t>dine</w:t>
      </w:r>
      <w:proofErr w:type="spellEnd"/>
      <w:r w:rsidR="000A27B7" w:rsidRPr="008D2DBE">
        <w:rPr>
          <w:rFonts w:asciiTheme="majorBidi" w:hAnsiTheme="majorBidi" w:cstheme="majorBidi"/>
        </w:rPr>
        <w:t> : ENS d’Alger</w:t>
      </w:r>
    </w:p>
    <w:p w:rsidR="000A27B7" w:rsidRPr="008D2DBE" w:rsidRDefault="00036C25" w:rsidP="00036C25">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8D2DBE">
        <w:rPr>
          <w:rFonts w:asciiTheme="majorBidi" w:hAnsiTheme="majorBidi" w:cstheme="majorBidi"/>
        </w:rPr>
        <w:t xml:space="preserve">Brahim Ait </w:t>
      </w:r>
      <w:proofErr w:type="spellStart"/>
      <w:r w:rsidRPr="008D2DBE">
        <w:rPr>
          <w:rFonts w:asciiTheme="majorBidi" w:hAnsiTheme="majorBidi" w:cstheme="majorBidi"/>
        </w:rPr>
        <w:t>Ziyane</w:t>
      </w:r>
      <w:proofErr w:type="spellEnd"/>
      <w:r w:rsidRPr="008D2DBE">
        <w:rPr>
          <w:rFonts w:asciiTheme="majorBidi" w:hAnsiTheme="majorBidi" w:cstheme="majorBidi"/>
        </w:rPr>
        <w:t>,</w:t>
      </w:r>
      <w:r w:rsidR="000A27B7" w:rsidRPr="008D2DBE">
        <w:rPr>
          <w:rFonts w:asciiTheme="majorBidi" w:hAnsiTheme="majorBidi" w:cstheme="majorBidi"/>
        </w:rPr>
        <w:t xml:space="preserve"> FSHS UMMTO</w:t>
      </w:r>
    </w:p>
    <w:p w:rsidR="006C0F9C" w:rsidRPr="008D2DBE" w:rsidRDefault="00036C25" w:rsidP="00036C25">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proofErr w:type="spellStart"/>
      <w:r w:rsidRPr="008D2DBE">
        <w:rPr>
          <w:rFonts w:asciiTheme="majorBidi" w:hAnsiTheme="majorBidi" w:cstheme="majorBidi"/>
        </w:rPr>
        <w:t>Messaouda</w:t>
      </w:r>
      <w:proofErr w:type="spellEnd"/>
      <w:r w:rsidRPr="008D2DBE">
        <w:rPr>
          <w:rFonts w:asciiTheme="majorBidi" w:hAnsiTheme="majorBidi" w:cstheme="majorBidi"/>
        </w:rPr>
        <w:t xml:space="preserve"> </w:t>
      </w:r>
      <w:r w:rsidR="006C0F9C" w:rsidRPr="008D2DBE">
        <w:rPr>
          <w:rFonts w:asciiTheme="majorBidi" w:hAnsiTheme="majorBidi" w:cstheme="majorBidi"/>
        </w:rPr>
        <w:t>Kaci</w:t>
      </w:r>
      <w:r w:rsidRPr="008D2DBE">
        <w:rPr>
          <w:rFonts w:asciiTheme="majorBidi" w:hAnsiTheme="majorBidi" w:cstheme="majorBidi"/>
        </w:rPr>
        <w:t>,</w:t>
      </w:r>
      <w:r w:rsidR="00211D7C" w:rsidRPr="008D2DBE">
        <w:rPr>
          <w:rFonts w:asciiTheme="majorBidi" w:hAnsiTheme="majorBidi" w:cstheme="majorBidi"/>
        </w:rPr>
        <w:t xml:space="preserve"> FSHS</w:t>
      </w:r>
      <w:r w:rsidR="006C0F9C" w:rsidRPr="008D2DBE">
        <w:rPr>
          <w:rFonts w:asciiTheme="majorBidi" w:hAnsiTheme="majorBidi" w:cstheme="majorBidi"/>
        </w:rPr>
        <w:t xml:space="preserve"> UMMTO</w:t>
      </w:r>
    </w:p>
    <w:p w:rsidR="00211D7C" w:rsidRPr="00417362" w:rsidRDefault="00036C25" w:rsidP="00036C25">
      <w:pPr>
        <w:pStyle w:val="NormalWeb"/>
        <w:numPr>
          <w:ilvl w:val="0"/>
          <w:numId w:val="6"/>
        </w:numPr>
        <w:shd w:val="clear" w:color="auto" w:fill="FFFFFF"/>
        <w:spacing w:before="0" w:beforeAutospacing="0" w:after="0" w:afterAutospacing="0"/>
        <w:ind w:right="-284"/>
        <w:jc w:val="both"/>
        <w:rPr>
          <w:rFonts w:asciiTheme="majorBidi" w:hAnsiTheme="majorBidi" w:cstheme="majorBidi"/>
          <w:sz w:val="28"/>
          <w:szCs w:val="28"/>
        </w:rPr>
      </w:pPr>
      <w:r w:rsidRPr="008D2DBE">
        <w:rPr>
          <w:rFonts w:asciiTheme="majorBidi" w:hAnsiTheme="majorBidi" w:cstheme="majorBidi"/>
        </w:rPr>
        <w:t xml:space="preserve">Lahlou </w:t>
      </w:r>
      <w:proofErr w:type="spellStart"/>
      <w:r w:rsidRPr="008D2DBE">
        <w:rPr>
          <w:rFonts w:asciiTheme="majorBidi" w:hAnsiTheme="majorBidi" w:cstheme="majorBidi"/>
        </w:rPr>
        <w:t>Aksil</w:t>
      </w:r>
      <w:proofErr w:type="spellEnd"/>
      <w:r w:rsidRPr="008D2DBE">
        <w:rPr>
          <w:rFonts w:asciiTheme="majorBidi" w:hAnsiTheme="majorBidi" w:cstheme="majorBidi"/>
        </w:rPr>
        <w:t>,</w:t>
      </w:r>
      <w:r w:rsidR="00211D7C" w:rsidRPr="008D2DBE">
        <w:rPr>
          <w:rFonts w:asciiTheme="majorBidi" w:hAnsiTheme="majorBidi" w:cstheme="majorBidi"/>
        </w:rPr>
        <w:t xml:space="preserve"> Université de Constantine</w:t>
      </w:r>
    </w:p>
    <w:p w:rsidR="00FE29B0" w:rsidRPr="00FE29B0" w:rsidRDefault="00417362" w:rsidP="00FE29B0">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417362">
        <w:rPr>
          <w:rFonts w:asciiTheme="majorBidi" w:hAnsiTheme="majorBidi" w:cstheme="majorBidi"/>
        </w:rPr>
        <w:t xml:space="preserve">Zohra </w:t>
      </w:r>
      <w:proofErr w:type="spellStart"/>
      <w:r w:rsidRPr="00417362">
        <w:rPr>
          <w:rFonts w:asciiTheme="majorBidi" w:hAnsiTheme="majorBidi" w:cstheme="majorBidi"/>
        </w:rPr>
        <w:t>Oulmi</w:t>
      </w:r>
      <w:proofErr w:type="spellEnd"/>
      <w:r w:rsidRPr="00417362">
        <w:rPr>
          <w:rFonts w:asciiTheme="majorBidi" w:hAnsiTheme="majorBidi" w:cstheme="majorBidi"/>
        </w:rPr>
        <w:t>, doctorant Université Alger II</w:t>
      </w:r>
    </w:p>
    <w:p w:rsidR="00F40B86" w:rsidRPr="00F40B86" w:rsidRDefault="00F40B86" w:rsidP="00F40B86">
      <w:pPr>
        <w:pStyle w:val="NormalWeb"/>
        <w:shd w:val="clear" w:color="auto" w:fill="FFFFFF"/>
        <w:spacing w:before="0" w:beforeAutospacing="0" w:after="0" w:afterAutospacing="0"/>
        <w:ind w:left="927" w:right="-284"/>
        <w:jc w:val="both"/>
        <w:rPr>
          <w:rFonts w:asciiTheme="majorBidi" w:hAnsiTheme="majorBidi" w:cstheme="majorBidi"/>
          <w:sz w:val="28"/>
          <w:szCs w:val="28"/>
        </w:rPr>
      </w:pPr>
    </w:p>
    <w:p w:rsidR="00211D7C" w:rsidRPr="00417362" w:rsidRDefault="00417362" w:rsidP="005F5B81">
      <w:pPr>
        <w:pStyle w:val="NormalWeb"/>
        <w:shd w:val="clear" w:color="auto" w:fill="FFFFFF"/>
        <w:spacing w:before="0" w:beforeAutospacing="0" w:after="0" w:afterAutospacing="0"/>
        <w:ind w:right="-284"/>
        <w:jc w:val="both"/>
        <w:rPr>
          <w:rFonts w:asciiTheme="majorBidi" w:hAnsiTheme="majorBidi" w:cstheme="majorBidi"/>
          <w:b/>
          <w:bCs/>
          <w:sz w:val="28"/>
          <w:szCs w:val="28"/>
        </w:rPr>
      </w:pPr>
      <w:r>
        <w:rPr>
          <w:rFonts w:asciiTheme="majorBidi" w:hAnsiTheme="majorBidi" w:cstheme="majorBidi"/>
          <w:b/>
          <w:bCs/>
          <w:sz w:val="28"/>
          <w:szCs w:val="28"/>
        </w:rPr>
        <w:tab/>
      </w:r>
      <w:r>
        <w:rPr>
          <w:rFonts w:asciiTheme="majorBidi" w:hAnsiTheme="majorBidi" w:cstheme="majorBidi"/>
          <w:b/>
          <w:bCs/>
          <w:sz w:val="28"/>
          <w:szCs w:val="28"/>
        </w:rPr>
        <w:tab/>
      </w:r>
      <w:r w:rsidR="00F40B86" w:rsidRPr="00417362">
        <w:rPr>
          <w:rFonts w:asciiTheme="majorBidi" w:hAnsiTheme="majorBidi" w:cstheme="majorBidi"/>
          <w:b/>
          <w:bCs/>
          <w:sz w:val="32"/>
          <w:szCs w:val="32"/>
        </w:rPr>
        <w:t>Conditions de participation</w:t>
      </w:r>
      <w:r w:rsidR="00F40B86" w:rsidRPr="00417362">
        <w:rPr>
          <w:rFonts w:asciiTheme="majorBidi" w:hAnsiTheme="majorBidi" w:cstheme="majorBidi"/>
          <w:b/>
          <w:bCs/>
          <w:sz w:val="28"/>
          <w:szCs w:val="28"/>
        </w:rPr>
        <w:t> :</w:t>
      </w:r>
    </w:p>
    <w:p w:rsidR="009B7E77" w:rsidRPr="007C6F01" w:rsidRDefault="00F40B86" w:rsidP="00417362">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7C6F01">
        <w:rPr>
          <w:rFonts w:asciiTheme="majorBidi" w:hAnsiTheme="majorBidi" w:cstheme="majorBidi"/>
        </w:rPr>
        <w:t xml:space="preserve">La communication </w:t>
      </w:r>
      <w:r w:rsidR="005F5B81" w:rsidRPr="007C6F01">
        <w:rPr>
          <w:rFonts w:asciiTheme="majorBidi" w:hAnsiTheme="majorBidi" w:cstheme="majorBidi"/>
        </w:rPr>
        <w:t>doit être en rapport  avec les axes du colloque.</w:t>
      </w:r>
    </w:p>
    <w:p w:rsidR="005F5B81" w:rsidRPr="007C6F01" w:rsidRDefault="005F5B81" w:rsidP="00417362">
      <w:pPr>
        <w:pStyle w:val="NormalWeb"/>
        <w:numPr>
          <w:ilvl w:val="0"/>
          <w:numId w:val="6"/>
        </w:numPr>
        <w:shd w:val="clear" w:color="auto" w:fill="FFFFFF"/>
        <w:spacing w:before="0" w:beforeAutospacing="0" w:after="0" w:afterAutospacing="0"/>
        <w:ind w:right="-284"/>
        <w:jc w:val="both"/>
        <w:rPr>
          <w:rFonts w:asciiTheme="majorBidi" w:hAnsiTheme="majorBidi" w:cstheme="majorBidi"/>
        </w:rPr>
      </w:pPr>
      <w:r w:rsidRPr="007C6F01">
        <w:rPr>
          <w:rFonts w:asciiTheme="majorBidi" w:hAnsiTheme="majorBidi" w:cstheme="majorBidi"/>
        </w:rPr>
        <w:t xml:space="preserve">La programmation au colloque est subordonnée </w:t>
      </w:r>
      <w:r w:rsidR="00417362" w:rsidRPr="007C6F01">
        <w:rPr>
          <w:rFonts w:asciiTheme="majorBidi" w:hAnsiTheme="majorBidi" w:cstheme="majorBidi"/>
        </w:rPr>
        <w:t>à</w:t>
      </w:r>
      <w:r w:rsidRPr="007C6F01">
        <w:rPr>
          <w:rFonts w:asciiTheme="majorBidi" w:hAnsiTheme="majorBidi" w:cstheme="majorBidi"/>
        </w:rPr>
        <w:t xml:space="preserve"> l’envoi du texte intégral de la communication.</w:t>
      </w:r>
    </w:p>
    <w:p w:rsidR="005F5B81" w:rsidRPr="00417362" w:rsidRDefault="005F5B81" w:rsidP="00417362">
      <w:pPr>
        <w:pStyle w:val="NormalWeb"/>
        <w:numPr>
          <w:ilvl w:val="0"/>
          <w:numId w:val="6"/>
        </w:numPr>
        <w:shd w:val="clear" w:color="auto" w:fill="FFFFFF"/>
        <w:spacing w:before="0" w:beforeAutospacing="0" w:after="0" w:afterAutospacing="0"/>
        <w:ind w:right="-284"/>
        <w:jc w:val="both"/>
        <w:rPr>
          <w:rFonts w:asciiTheme="majorBidi" w:hAnsiTheme="majorBidi" w:cstheme="majorBidi"/>
          <w:sz w:val="28"/>
          <w:szCs w:val="28"/>
        </w:rPr>
      </w:pPr>
      <w:r w:rsidRPr="007C6F01">
        <w:rPr>
          <w:rFonts w:asciiTheme="majorBidi" w:hAnsiTheme="majorBidi" w:cstheme="majorBidi"/>
        </w:rPr>
        <w:t>Les langues du colloque sont l’arabe, tamazight et le français</w:t>
      </w:r>
      <w:r w:rsidRPr="00417362">
        <w:rPr>
          <w:rFonts w:asciiTheme="majorBidi" w:hAnsiTheme="majorBidi" w:cstheme="majorBidi"/>
          <w:sz w:val="28"/>
          <w:szCs w:val="28"/>
        </w:rPr>
        <w:t>.</w:t>
      </w:r>
    </w:p>
    <w:p w:rsidR="006F78C1" w:rsidRPr="00417362" w:rsidRDefault="006F78C1" w:rsidP="00417362">
      <w:pPr>
        <w:pStyle w:val="NormalWeb"/>
        <w:shd w:val="clear" w:color="auto" w:fill="FFFFFF"/>
        <w:spacing w:before="0" w:beforeAutospacing="0" w:after="0" w:afterAutospacing="0"/>
        <w:ind w:left="567" w:right="-284"/>
        <w:jc w:val="both"/>
        <w:rPr>
          <w:rFonts w:asciiTheme="majorBidi" w:hAnsiTheme="majorBidi" w:cstheme="majorBidi"/>
          <w:sz w:val="28"/>
          <w:szCs w:val="28"/>
        </w:rPr>
      </w:pPr>
    </w:p>
    <w:p w:rsidR="000D1C19" w:rsidRPr="006F78C1" w:rsidRDefault="00417362" w:rsidP="00417362">
      <w:pPr>
        <w:pStyle w:val="NormalWeb"/>
        <w:shd w:val="clear" w:color="auto" w:fill="FFFFFF"/>
        <w:spacing w:before="120" w:beforeAutospacing="0" w:after="120" w:afterAutospacing="0"/>
        <w:ind w:right="-284"/>
        <w:jc w:val="both"/>
        <w:rPr>
          <w:rFonts w:asciiTheme="majorBidi" w:hAnsiTheme="majorBidi" w:cstheme="majorBidi"/>
          <w:b/>
          <w:bCs/>
        </w:rPr>
      </w:pPr>
      <w:r>
        <w:rPr>
          <w:rFonts w:asciiTheme="majorBidi" w:hAnsiTheme="majorBidi" w:cstheme="majorBidi"/>
          <w:b/>
          <w:bCs/>
          <w:sz w:val="28"/>
          <w:szCs w:val="28"/>
        </w:rPr>
        <w:tab/>
      </w:r>
      <w:r>
        <w:rPr>
          <w:rFonts w:asciiTheme="majorBidi" w:hAnsiTheme="majorBidi" w:cstheme="majorBidi"/>
          <w:b/>
          <w:bCs/>
          <w:sz w:val="28"/>
          <w:szCs w:val="28"/>
        </w:rPr>
        <w:tab/>
      </w:r>
      <w:r w:rsidR="005F5B81" w:rsidRPr="00417362">
        <w:rPr>
          <w:rFonts w:asciiTheme="majorBidi" w:hAnsiTheme="majorBidi" w:cstheme="majorBidi"/>
          <w:b/>
          <w:bCs/>
          <w:sz w:val="28"/>
          <w:szCs w:val="28"/>
        </w:rPr>
        <w:t>Date</w:t>
      </w:r>
      <w:r w:rsidR="008C5410">
        <w:rPr>
          <w:rFonts w:asciiTheme="majorBidi" w:hAnsiTheme="majorBidi" w:cstheme="majorBidi"/>
          <w:b/>
          <w:bCs/>
          <w:sz w:val="28"/>
          <w:szCs w:val="28"/>
        </w:rPr>
        <w:t>s</w:t>
      </w:r>
      <w:r w:rsidR="005F5B81" w:rsidRPr="00417362">
        <w:rPr>
          <w:rFonts w:asciiTheme="majorBidi" w:hAnsiTheme="majorBidi" w:cstheme="majorBidi"/>
          <w:b/>
          <w:bCs/>
          <w:sz w:val="28"/>
          <w:szCs w:val="28"/>
        </w:rPr>
        <w:t xml:space="preserve"> importantes du colloque</w:t>
      </w:r>
      <w:r w:rsidR="005F5B81" w:rsidRPr="006F78C1">
        <w:rPr>
          <w:rFonts w:asciiTheme="majorBidi" w:hAnsiTheme="majorBidi" w:cstheme="majorBidi"/>
          <w:b/>
          <w:bCs/>
        </w:rPr>
        <w:t xml:space="preserve"> : </w:t>
      </w:r>
    </w:p>
    <w:p w:rsidR="005F5B81" w:rsidRPr="00A33A94" w:rsidRDefault="005F5B81" w:rsidP="00A33A94">
      <w:pPr>
        <w:pStyle w:val="NormalWeb"/>
        <w:numPr>
          <w:ilvl w:val="0"/>
          <w:numId w:val="6"/>
        </w:numPr>
        <w:shd w:val="clear" w:color="auto" w:fill="FFFFFF"/>
        <w:spacing w:before="120" w:beforeAutospacing="0" w:after="120" w:afterAutospacing="0"/>
        <w:ind w:right="-284"/>
        <w:jc w:val="both"/>
        <w:rPr>
          <w:rFonts w:asciiTheme="majorBidi" w:hAnsiTheme="majorBidi" w:cstheme="majorBidi"/>
        </w:rPr>
      </w:pPr>
      <w:r w:rsidRPr="00A33A94">
        <w:rPr>
          <w:rFonts w:asciiTheme="majorBidi" w:hAnsiTheme="majorBidi" w:cstheme="majorBidi"/>
        </w:rPr>
        <w:t xml:space="preserve">Date limite de réception des propositions </w:t>
      </w:r>
      <w:r w:rsidR="00A33A94" w:rsidRPr="00A33A94">
        <w:rPr>
          <w:rFonts w:asciiTheme="majorBidi" w:hAnsiTheme="majorBidi" w:cstheme="majorBidi"/>
        </w:rPr>
        <w:t xml:space="preserve">de </w:t>
      </w:r>
      <w:r w:rsidRPr="00A33A94">
        <w:rPr>
          <w:rFonts w:asciiTheme="majorBidi" w:hAnsiTheme="majorBidi" w:cstheme="majorBidi"/>
        </w:rPr>
        <w:t>communication</w:t>
      </w:r>
      <w:r w:rsidR="00417362">
        <w:rPr>
          <w:rFonts w:asciiTheme="majorBidi" w:hAnsiTheme="majorBidi" w:cstheme="majorBidi"/>
        </w:rPr>
        <w:t>s</w:t>
      </w:r>
      <w:r w:rsidRPr="00A33A94">
        <w:rPr>
          <w:rFonts w:asciiTheme="majorBidi" w:hAnsiTheme="majorBidi" w:cstheme="majorBidi"/>
        </w:rPr>
        <w:t xml:space="preserve"> : </w:t>
      </w:r>
      <w:r w:rsidRPr="006F78C1">
        <w:rPr>
          <w:rFonts w:asciiTheme="majorBidi" w:hAnsiTheme="majorBidi" w:cstheme="majorBidi"/>
          <w:b/>
          <w:bCs/>
        </w:rPr>
        <w:t>15 avril 2021</w:t>
      </w:r>
      <w:r w:rsidRPr="00A33A94">
        <w:rPr>
          <w:rFonts w:asciiTheme="majorBidi" w:hAnsiTheme="majorBidi" w:cstheme="majorBidi"/>
        </w:rPr>
        <w:t>.</w:t>
      </w:r>
    </w:p>
    <w:p w:rsidR="005F5B81" w:rsidRPr="00A33A94" w:rsidRDefault="005F5B81" w:rsidP="005F5B81">
      <w:pPr>
        <w:pStyle w:val="NormalWeb"/>
        <w:numPr>
          <w:ilvl w:val="0"/>
          <w:numId w:val="6"/>
        </w:numPr>
        <w:shd w:val="clear" w:color="auto" w:fill="FFFFFF"/>
        <w:spacing w:before="120" w:beforeAutospacing="0" w:after="120" w:afterAutospacing="0"/>
        <w:ind w:right="-284"/>
        <w:jc w:val="both"/>
        <w:rPr>
          <w:rFonts w:asciiTheme="majorBidi" w:hAnsiTheme="majorBidi" w:cstheme="majorBidi"/>
        </w:rPr>
      </w:pPr>
      <w:r w:rsidRPr="00A33A94">
        <w:rPr>
          <w:rFonts w:asciiTheme="majorBidi" w:hAnsiTheme="majorBidi" w:cstheme="majorBidi"/>
        </w:rPr>
        <w:t xml:space="preserve">Date limite des avis d’acceptation : </w:t>
      </w:r>
      <w:r w:rsidRPr="006F78C1">
        <w:rPr>
          <w:rFonts w:asciiTheme="majorBidi" w:hAnsiTheme="majorBidi" w:cstheme="majorBidi"/>
          <w:b/>
          <w:bCs/>
        </w:rPr>
        <w:t>25 avril 2021</w:t>
      </w:r>
      <w:r w:rsidRPr="00A33A94">
        <w:rPr>
          <w:rFonts w:asciiTheme="majorBidi" w:hAnsiTheme="majorBidi" w:cstheme="majorBidi"/>
        </w:rPr>
        <w:t>.</w:t>
      </w:r>
    </w:p>
    <w:p w:rsidR="005F5B81" w:rsidRDefault="005F5B81" w:rsidP="005977F9">
      <w:pPr>
        <w:pStyle w:val="NormalWeb"/>
        <w:numPr>
          <w:ilvl w:val="0"/>
          <w:numId w:val="6"/>
        </w:numPr>
        <w:shd w:val="clear" w:color="auto" w:fill="FFFFFF"/>
        <w:spacing w:before="120" w:beforeAutospacing="0" w:after="120" w:afterAutospacing="0"/>
        <w:ind w:right="-284"/>
        <w:jc w:val="both"/>
        <w:rPr>
          <w:rFonts w:asciiTheme="majorBidi" w:hAnsiTheme="majorBidi" w:cstheme="majorBidi"/>
        </w:rPr>
      </w:pPr>
      <w:r w:rsidRPr="00A33A94">
        <w:rPr>
          <w:rFonts w:asciiTheme="majorBidi" w:hAnsiTheme="majorBidi" w:cstheme="majorBidi"/>
        </w:rPr>
        <w:t xml:space="preserve">Date limite de réception des communications : </w:t>
      </w:r>
      <w:r w:rsidR="005977F9">
        <w:rPr>
          <w:rFonts w:asciiTheme="majorBidi" w:hAnsiTheme="majorBidi" w:cstheme="majorBidi"/>
          <w:b/>
          <w:bCs/>
        </w:rPr>
        <w:t>20</w:t>
      </w:r>
      <w:r w:rsidRPr="006F78C1">
        <w:rPr>
          <w:rFonts w:asciiTheme="majorBidi" w:hAnsiTheme="majorBidi" w:cstheme="majorBidi"/>
          <w:b/>
          <w:bCs/>
        </w:rPr>
        <w:t xml:space="preserve"> mai 2021</w:t>
      </w:r>
      <w:r w:rsidRPr="00A33A94">
        <w:rPr>
          <w:rFonts w:asciiTheme="majorBidi" w:hAnsiTheme="majorBidi" w:cstheme="majorBidi"/>
        </w:rPr>
        <w:t>.</w:t>
      </w:r>
    </w:p>
    <w:p w:rsidR="00F107A8" w:rsidRPr="00A33A94" w:rsidRDefault="00F107A8" w:rsidP="005977F9">
      <w:pPr>
        <w:pStyle w:val="NormalWeb"/>
        <w:numPr>
          <w:ilvl w:val="0"/>
          <w:numId w:val="6"/>
        </w:numPr>
        <w:shd w:val="clear" w:color="auto" w:fill="FFFFFF"/>
        <w:spacing w:before="120" w:beforeAutospacing="0" w:after="120" w:afterAutospacing="0"/>
        <w:ind w:right="-284"/>
        <w:jc w:val="both"/>
        <w:rPr>
          <w:rFonts w:asciiTheme="majorBidi" w:hAnsiTheme="majorBidi" w:cstheme="majorBidi"/>
        </w:rPr>
      </w:pPr>
      <w:r>
        <w:rPr>
          <w:rFonts w:asciiTheme="majorBidi" w:hAnsiTheme="majorBidi" w:cstheme="majorBidi"/>
        </w:rPr>
        <w:t xml:space="preserve">Date </w:t>
      </w:r>
      <w:r w:rsidR="006D3B4F">
        <w:rPr>
          <w:rFonts w:asciiTheme="majorBidi" w:hAnsiTheme="majorBidi" w:cstheme="majorBidi"/>
        </w:rPr>
        <w:t xml:space="preserve">d’envoi </w:t>
      </w:r>
      <w:r w:rsidR="005977F9">
        <w:rPr>
          <w:rFonts w:asciiTheme="majorBidi" w:hAnsiTheme="majorBidi" w:cstheme="majorBidi"/>
        </w:rPr>
        <w:t>des</w:t>
      </w:r>
      <w:r w:rsidR="006D3B4F">
        <w:rPr>
          <w:rFonts w:asciiTheme="majorBidi" w:hAnsiTheme="majorBidi" w:cstheme="majorBidi"/>
        </w:rPr>
        <w:t xml:space="preserve"> invitations</w:t>
      </w:r>
      <w:r w:rsidR="005977F9">
        <w:rPr>
          <w:rFonts w:asciiTheme="majorBidi" w:hAnsiTheme="majorBidi" w:cstheme="majorBidi"/>
        </w:rPr>
        <w:t xml:space="preserve"> aux participants</w:t>
      </w:r>
      <w:r w:rsidR="006D3B4F">
        <w:rPr>
          <w:rFonts w:asciiTheme="majorBidi" w:hAnsiTheme="majorBidi" w:cstheme="majorBidi"/>
        </w:rPr>
        <w:t xml:space="preserve"> : </w:t>
      </w:r>
      <w:r w:rsidR="008C5410">
        <w:rPr>
          <w:rFonts w:asciiTheme="majorBidi" w:hAnsiTheme="majorBidi" w:cstheme="majorBidi"/>
          <w:b/>
          <w:bCs/>
        </w:rPr>
        <w:t>entre le 25 mai et le 31 mai</w:t>
      </w:r>
      <w:r w:rsidR="005977F9" w:rsidRPr="005977F9">
        <w:rPr>
          <w:rFonts w:asciiTheme="majorBidi" w:hAnsiTheme="majorBidi" w:cstheme="majorBidi"/>
          <w:b/>
          <w:bCs/>
        </w:rPr>
        <w:t xml:space="preserve"> 2021</w:t>
      </w:r>
      <w:r w:rsidR="005977F9">
        <w:rPr>
          <w:rFonts w:asciiTheme="majorBidi" w:hAnsiTheme="majorBidi" w:cstheme="majorBidi"/>
        </w:rPr>
        <w:t>.</w:t>
      </w:r>
    </w:p>
    <w:p w:rsidR="005F5B81" w:rsidRDefault="005F5B81" w:rsidP="005F5B81">
      <w:pPr>
        <w:pStyle w:val="NormalWeb"/>
        <w:numPr>
          <w:ilvl w:val="0"/>
          <w:numId w:val="6"/>
        </w:numPr>
        <w:shd w:val="clear" w:color="auto" w:fill="FFFFFF"/>
        <w:spacing w:before="120" w:beforeAutospacing="0" w:after="120" w:afterAutospacing="0"/>
        <w:ind w:right="-284"/>
        <w:jc w:val="both"/>
        <w:rPr>
          <w:rFonts w:asciiTheme="majorBidi" w:hAnsiTheme="majorBidi" w:cstheme="majorBidi"/>
        </w:rPr>
      </w:pPr>
      <w:r w:rsidRPr="00A33A94">
        <w:rPr>
          <w:rFonts w:asciiTheme="majorBidi" w:hAnsiTheme="majorBidi" w:cstheme="majorBidi"/>
        </w:rPr>
        <w:t>Date du colloque :</w:t>
      </w:r>
      <w:r w:rsidR="00881862" w:rsidRPr="00A33A94">
        <w:rPr>
          <w:rFonts w:asciiTheme="majorBidi" w:hAnsiTheme="majorBidi" w:cstheme="majorBidi"/>
        </w:rPr>
        <w:t xml:space="preserve"> </w:t>
      </w:r>
      <w:r w:rsidR="00417362">
        <w:rPr>
          <w:rFonts w:asciiTheme="majorBidi" w:hAnsiTheme="majorBidi" w:cstheme="majorBidi"/>
          <w:b/>
          <w:bCs/>
        </w:rPr>
        <w:t xml:space="preserve">09-10 </w:t>
      </w:r>
      <w:r w:rsidR="00881862" w:rsidRPr="006F78C1">
        <w:rPr>
          <w:rFonts w:asciiTheme="majorBidi" w:hAnsiTheme="majorBidi" w:cstheme="majorBidi"/>
          <w:b/>
          <w:bCs/>
        </w:rPr>
        <w:t>juin 2021</w:t>
      </w:r>
      <w:r w:rsidR="00881862" w:rsidRPr="00A33A94">
        <w:rPr>
          <w:rFonts w:asciiTheme="majorBidi" w:hAnsiTheme="majorBidi" w:cstheme="majorBidi"/>
        </w:rPr>
        <w:t>.</w:t>
      </w:r>
    </w:p>
    <w:p w:rsidR="008C5410" w:rsidRPr="008C5410" w:rsidRDefault="008C5410" w:rsidP="008C5410">
      <w:pPr>
        <w:pStyle w:val="NormalWeb"/>
        <w:shd w:val="clear" w:color="auto" w:fill="FFFFFF"/>
        <w:spacing w:before="120" w:beforeAutospacing="0" w:after="120" w:afterAutospacing="0"/>
        <w:ind w:left="927" w:right="-284"/>
        <w:jc w:val="both"/>
        <w:rPr>
          <w:rFonts w:asciiTheme="majorBidi" w:hAnsiTheme="majorBidi" w:cstheme="majorBidi"/>
        </w:rPr>
      </w:pPr>
      <w:r w:rsidRPr="00292D61">
        <w:rPr>
          <w:rFonts w:asciiTheme="majorBidi" w:hAnsiTheme="majorBidi" w:cstheme="majorBidi"/>
        </w:rPr>
        <w:tab/>
      </w:r>
      <w:r w:rsidRPr="008C5410">
        <w:rPr>
          <w:rFonts w:asciiTheme="majorBidi" w:hAnsiTheme="majorBidi" w:cstheme="majorBidi"/>
          <w:b/>
          <w:bCs/>
          <w:sz w:val="28"/>
          <w:szCs w:val="28"/>
        </w:rPr>
        <w:t>Observation</w:t>
      </w:r>
      <w:r w:rsidRPr="008C5410">
        <w:rPr>
          <w:rFonts w:asciiTheme="majorBidi" w:hAnsiTheme="majorBidi" w:cstheme="majorBidi"/>
          <w:color w:val="000000" w:themeColor="text1"/>
          <w:sz w:val="28"/>
          <w:szCs w:val="28"/>
        </w:rPr>
        <w:t xml:space="preserve">: </w:t>
      </w:r>
      <w:r w:rsidRPr="008C5410">
        <w:rPr>
          <w:rFonts w:asciiTheme="majorBidi" w:hAnsiTheme="majorBidi" w:cstheme="majorBidi"/>
          <w:color w:val="000000" w:themeColor="text1"/>
          <w:shd w:val="clear" w:color="auto" w:fill="FFFFFF"/>
          <w:lang w:val="fr-CA"/>
        </w:rPr>
        <w:t>Le Colloque sera présenté sous forme hybride, soit sur place et en ligne simultanément</w:t>
      </w:r>
    </w:p>
    <w:p w:rsidR="00A33A94" w:rsidRPr="00417362" w:rsidRDefault="00417362" w:rsidP="00702395">
      <w:pPr>
        <w:pStyle w:val="NormalWeb"/>
        <w:shd w:val="clear" w:color="auto" w:fill="FFFFFF"/>
        <w:spacing w:before="120" w:beforeAutospacing="0" w:after="120" w:afterAutospacing="0"/>
        <w:ind w:right="-284"/>
        <w:jc w:val="both"/>
        <w:rPr>
          <w:rFonts w:asciiTheme="majorBidi" w:hAnsiTheme="majorBidi" w:cstheme="majorBidi"/>
          <w:b/>
          <w:bCs/>
          <w:sz w:val="28"/>
          <w:szCs w:val="28"/>
        </w:rPr>
      </w:pPr>
      <w:r>
        <w:rPr>
          <w:rFonts w:asciiTheme="majorBidi" w:hAnsiTheme="majorBidi" w:cstheme="majorBidi"/>
          <w:b/>
          <w:bCs/>
        </w:rPr>
        <w:tab/>
      </w:r>
      <w:r>
        <w:rPr>
          <w:rFonts w:asciiTheme="majorBidi" w:hAnsiTheme="majorBidi" w:cstheme="majorBidi"/>
          <w:b/>
          <w:bCs/>
        </w:rPr>
        <w:tab/>
      </w:r>
      <w:r w:rsidR="00702395" w:rsidRPr="00417362">
        <w:rPr>
          <w:rFonts w:asciiTheme="majorBidi" w:hAnsiTheme="majorBidi" w:cstheme="majorBidi"/>
          <w:b/>
          <w:bCs/>
          <w:sz w:val="28"/>
          <w:szCs w:val="28"/>
        </w:rPr>
        <w:t>Contact :</w:t>
      </w:r>
    </w:p>
    <w:p w:rsidR="00A33A94" w:rsidRDefault="00C42E21" w:rsidP="00702395">
      <w:pPr>
        <w:pStyle w:val="NormalWeb"/>
        <w:shd w:val="clear" w:color="auto" w:fill="FFFFFF"/>
        <w:spacing w:before="120" w:beforeAutospacing="0" w:after="120" w:afterAutospacing="0"/>
        <w:ind w:right="-284" w:firstLine="708"/>
        <w:jc w:val="both"/>
        <w:rPr>
          <w:rFonts w:asciiTheme="majorBidi" w:hAnsiTheme="majorBidi" w:cstheme="majorBidi"/>
        </w:rPr>
      </w:pPr>
      <w:r>
        <w:rPr>
          <w:rFonts w:asciiTheme="majorBidi" w:hAnsiTheme="majorBidi" w:cstheme="majorBidi"/>
        </w:rPr>
        <w:tab/>
      </w:r>
      <w:r w:rsidR="00A33A94">
        <w:rPr>
          <w:rFonts w:asciiTheme="majorBidi" w:hAnsiTheme="majorBidi" w:cstheme="majorBidi"/>
        </w:rPr>
        <w:t xml:space="preserve">Les </w:t>
      </w:r>
      <w:r w:rsidR="00702395">
        <w:rPr>
          <w:rFonts w:asciiTheme="majorBidi" w:hAnsiTheme="majorBidi" w:cstheme="majorBidi"/>
        </w:rPr>
        <w:t>résumés</w:t>
      </w:r>
      <w:r w:rsidR="00A33A94">
        <w:rPr>
          <w:rFonts w:asciiTheme="majorBidi" w:hAnsiTheme="majorBidi" w:cstheme="majorBidi"/>
        </w:rPr>
        <w:t xml:space="preserve"> et les communications </w:t>
      </w:r>
      <w:r w:rsidR="00702395">
        <w:rPr>
          <w:rFonts w:asciiTheme="majorBidi" w:hAnsiTheme="majorBidi" w:cstheme="majorBidi"/>
        </w:rPr>
        <w:t xml:space="preserve">doivent être envoyés </w:t>
      </w:r>
      <w:r w:rsidR="006F78C1">
        <w:rPr>
          <w:rFonts w:asciiTheme="majorBidi" w:hAnsiTheme="majorBidi" w:cstheme="majorBidi"/>
        </w:rPr>
        <w:t>à</w:t>
      </w:r>
      <w:r w:rsidR="00702395">
        <w:rPr>
          <w:rFonts w:asciiTheme="majorBidi" w:hAnsiTheme="majorBidi" w:cstheme="majorBidi"/>
        </w:rPr>
        <w:t xml:space="preserve"> l'adresse suivante : </w:t>
      </w:r>
    </w:p>
    <w:p w:rsidR="006F78C1" w:rsidRPr="006F78C1" w:rsidRDefault="006F78C1" w:rsidP="006F78C1">
      <w:pPr>
        <w:pStyle w:val="NormalWeb"/>
        <w:spacing w:before="120" w:beforeAutospacing="0" w:after="120" w:afterAutospacing="0"/>
        <w:ind w:right="-284" w:firstLine="708"/>
        <w:jc w:val="both"/>
        <w:rPr>
          <w:rFonts w:asciiTheme="majorBidi" w:hAnsiTheme="majorBidi" w:cstheme="majorBidi"/>
          <w:b/>
          <w:bCs/>
        </w:rPr>
      </w:pPr>
      <w:r w:rsidRPr="006F78C1">
        <w:rPr>
          <w:rFonts w:asciiTheme="majorBidi" w:hAnsiTheme="majorBidi" w:cstheme="majorBidi"/>
          <w:b/>
          <w:bCs/>
        </w:rPr>
        <w:t>colloque.abane2021@gmail.com</w:t>
      </w:r>
    </w:p>
    <w:p w:rsidR="006F78C1" w:rsidRDefault="006F78C1" w:rsidP="00702395">
      <w:pPr>
        <w:pStyle w:val="NormalWeb"/>
        <w:shd w:val="clear" w:color="auto" w:fill="FFFFFF"/>
        <w:spacing w:before="120" w:beforeAutospacing="0" w:after="120" w:afterAutospacing="0"/>
        <w:ind w:right="-284" w:firstLine="708"/>
        <w:jc w:val="both"/>
        <w:rPr>
          <w:rFonts w:asciiTheme="majorBidi" w:hAnsiTheme="majorBidi" w:cstheme="majorBidi"/>
        </w:rPr>
      </w:pPr>
    </w:p>
    <w:p w:rsidR="00702395" w:rsidRDefault="00702395" w:rsidP="00702395">
      <w:pPr>
        <w:pStyle w:val="NormalWeb"/>
        <w:shd w:val="clear" w:color="auto" w:fill="FFFFFF"/>
        <w:spacing w:before="120" w:beforeAutospacing="0" w:after="120" w:afterAutospacing="0"/>
        <w:ind w:right="-284" w:firstLine="708"/>
        <w:jc w:val="both"/>
        <w:rPr>
          <w:rFonts w:asciiTheme="majorBidi" w:hAnsiTheme="majorBidi" w:cstheme="majorBidi"/>
        </w:rPr>
      </w:pPr>
    </w:p>
    <w:p w:rsidR="009430A0" w:rsidRDefault="009430A0" w:rsidP="00702395">
      <w:pPr>
        <w:pStyle w:val="NormalWeb"/>
        <w:shd w:val="clear" w:color="auto" w:fill="FFFFFF"/>
        <w:spacing w:before="120" w:beforeAutospacing="0" w:after="120" w:afterAutospacing="0"/>
        <w:ind w:right="-284" w:firstLine="708"/>
        <w:jc w:val="both"/>
        <w:rPr>
          <w:rFonts w:asciiTheme="majorBidi" w:hAnsiTheme="majorBidi" w:cstheme="majorBidi"/>
        </w:rPr>
      </w:pPr>
    </w:p>
    <w:p w:rsidR="009430A0" w:rsidRDefault="009430A0" w:rsidP="00702395">
      <w:pPr>
        <w:pStyle w:val="NormalWeb"/>
        <w:shd w:val="clear" w:color="auto" w:fill="FFFFFF"/>
        <w:spacing w:before="120" w:beforeAutospacing="0" w:after="120" w:afterAutospacing="0"/>
        <w:ind w:right="-284" w:firstLine="708"/>
        <w:jc w:val="both"/>
        <w:rPr>
          <w:rFonts w:asciiTheme="majorBidi" w:hAnsiTheme="majorBidi" w:cstheme="majorBidi"/>
        </w:rPr>
      </w:pPr>
    </w:p>
    <w:p w:rsidR="009430A0" w:rsidRDefault="009430A0" w:rsidP="00702395">
      <w:pPr>
        <w:pStyle w:val="NormalWeb"/>
        <w:shd w:val="clear" w:color="auto" w:fill="FFFFFF"/>
        <w:spacing w:before="120" w:beforeAutospacing="0" w:after="120" w:afterAutospacing="0"/>
        <w:ind w:right="-284" w:firstLine="708"/>
        <w:jc w:val="both"/>
        <w:rPr>
          <w:rFonts w:asciiTheme="majorBidi" w:hAnsiTheme="majorBidi" w:cstheme="majorBidi"/>
        </w:rPr>
      </w:pPr>
    </w:p>
    <w:p w:rsidR="009430A0" w:rsidRDefault="009430A0" w:rsidP="00702395">
      <w:pPr>
        <w:pStyle w:val="NormalWeb"/>
        <w:shd w:val="clear" w:color="auto" w:fill="FFFFFF"/>
        <w:spacing w:before="120" w:beforeAutospacing="0" w:after="120" w:afterAutospacing="0"/>
        <w:ind w:right="-284" w:firstLine="708"/>
        <w:jc w:val="both"/>
        <w:rPr>
          <w:rFonts w:asciiTheme="majorBidi" w:hAnsiTheme="majorBidi" w:cstheme="majorBidi"/>
        </w:rPr>
      </w:pPr>
    </w:p>
    <w:p w:rsidR="009430A0" w:rsidRDefault="009430A0" w:rsidP="00702395">
      <w:pPr>
        <w:pStyle w:val="NormalWeb"/>
        <w:shd w:val="clear" w:color="auto" w:fill="FFFFFF"/>
        <w:spacing w:before="120" w:beforeAutospacing="0" w:after="120" w:afterAutospacing="0"/>
        <w:ind w:right="-284" w:firstLine="708"/>
        <w:jc w:val="both"/>
        <w:rPr>
          <w:rFonts w:asciiTheme="majorBidi" w:hAnsiTheme="majorBidi" w:cstheme="majorBidi"/>
        </w:rPr>
      </w:pPr>
    </w:p>
    <w:p w:rsidR="009430A0" w:rsidRDefault="009430A0" w:rsidP="00702395">
      <w:pPr>
        <w:pStyle w:val="NormalWeb"/>
        <w:shd w:val="clear" w:color="auto" w:fill="FFFFFF"/>
        <w:spacing w:before="120" w:beforeAutospacing="0" w:after="120" w:afterAutospacing="0"/>
        <w:ind w:right="-284" w:firstLine="708"/>
        <w:jc w:val="both"/>
        <w:rPr>
          <w:rFonts w:asciiTheme="majorBidi" w:hAnsiTheme="majorBidi" w:cstheme="majorBidi"/>
        </w:rPr>
      </w:pPr>
    </w:p>
    <w:p w:rsidR="009430A0" w:rsidRDefault="009430A0" w:rsidP="00702395">
      <w:pPr>
        <w:pStyle w:val="NormalWeb"/>
        <w:shd w:val="clear" w:color="auto" w:fill="FFFFFF"/>
        <w:spacing w:before="120" w:beforeAutospacing="0" w:after="120" w:afterAutospacing="0"/>
        <w:ind w:right="-284" w:firstLine="708"/>
        <w:jc w:val="both"/>
        <w:rPr>
          <w:rFonts w:asciiTheme="majorBidi" w:hAnsiTheme="majorBidi" w:cstheme="majorBidi"/>
        </w:rPr>
      </w:pPr>
    </w:p>
    <w:p w:rsidR="009430A0" w:rsidRDefault="009430A0" w:rsidP="00702395">
      <w:pPr>
        <w:pStyle w:val="NormalWeb"/>
        <w:shd w:val="clear" w:color="auto" w:fill="FFFFFF"/>
        <w:spacing w:before="120" w:beforeAutospacing="0" w:after="120" w:afterAutospacing="0"/>
        <w:ind w:right="-284" w:firstLine="708"/>
        <w:jc w:val="both"/>
        <w:rPr>
          <w:rFonts w:asciiTheme="majorBidi" w:hAnsiTheme="majorBidi" w:cstheme="majorBidi"/>
        </w:rPr>
      </w:pPr>
    </w:p>
    <w:sectPr w:rsidR="009430A0" w:rsidSect="009430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Elephant">
    <w:panose1 w:val="0202090409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legreya">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0CC0"/>
    <w:multiLevelType w:val="hybridMultilevel"/>
    <w:tmpl w:val="AEDCA5C4"/>
    <w:lvl w:ilvl="0" w:tplc="E71A616E">
      <w:start w:val="1"/>
      <w:numFmt w:val="decimal"/>
      <w:lvlText w:val="%1-"/>
      <w:lvlJc w:val="left"/>
      <w:pPr>
        <w:ind w:left="720" w:hanging="360"/>
      </w:pPr>
      <w:rPr>
        <w:rFonts w:asciiTheme="majorBidi" w:hAnsiTheme="majorBidi" w:cstheme="majorBidi" w:hint="default"/>
        <w:color w:val="000000" w:themeColor="text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043049"/>
    <w:multiLevelType w:val="hybridMultilevel"/>
    <w:tmpl w:val="645A537A"/>
    <w:lvl w:ilvl="0" w:tplc="983E058E">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49A04891"/>
    <w:multiLevelType w:val="hybridMultilevel"/>
    <w:tmpl w:val="03ECEB66"/>
    <w:lvl w:ilvl="0" w:tplc="557E56B0">
      <w:start w:val="1"/>
      <w:numFmt w:val="decimal"/>
      <w:lvlText w:val="%1-"/>
      <w:lvlJc w:val="left"/>
      <w:pPr>
        <w:ind w:left="1080" w:hanging="360"/>
      </w:pPr>
      <w:rPr>
        <w:rFonts w:hint="default"/>
        <w:b w:val="0"/>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73FC4A48"/>
    <w:multiLevelType w:val="hybridMultilevel"/>
    <w:tmpl w:val="0798BFAE"/>
    <w:lvl w:ilvl="0" w:tplc="2C88BBCC">
      <w:start w:val="5"/>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78C438D9"/>
    <w:multiLevelType w:val="hybridMultilevel"/>
    <w:tmpl w:val="76C837B8"/>
    <w:lvl w:ilvl="0" w:tplc="F3C691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7C0D5AEE"/>
    <w:multiLevelType w:val="hybridMultilevel"/>
    <w:tmpl w:val="73E6C81C"/>
    <w:lvl w:ilvl="0" w:tplc="4CBE7C98">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7C40041F"/>
    <w:multiLevelType w:val="hybridMultilevel"/>
    <w:tmpl w:val="AE207016"/>
    <w:lvl w:ilvl="0" w:tplc="2C88BBCC">
      <w:start w:val="5"/>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F494F"/>
    <w:rsid w:val="0001220E"/>
    <w:rsid w:val="0002286B"/>
    <w:rsid w:val="00026BE4"/>
    <w:rsid w:val="0002746D"/>
    <w:rsid w:val="00036C25"/>
    <w:rsid w:val="00037930"/>
    <w:rsid w:val="00040314"/>
    <w:rsid w:val="0004420F"/>
    <w:rsid w:val="00051E4A"/>
    <w:rsid w:val="00052F21"/>
    <w:rsid w:val="00070788"/>
    <w:rsid w:val="00073233"/>
    <w:rsid w:val="000807DF"/>
    <w:rsid w:val="000A1FE4"/>
    <w:rsid w:val="000A27B7"/>
    <w:rsid w:val="000D0EC2"/>
    <w:rsid w:val="000D1C19"/>
    <w:rsid w:val="000E236D"/>
    <w:rsid w:val="00100433"/>
    <w:rsid w:val="001132B6"/>
    <w:rsid w:val="00121F5C"/>
    <w:rsid w:val="001236A9"/>
    <w:rsid w:val="00135972"/>
    <w:rsid w:val="001422BD"/>
    <w:rsid w:val="00143613"/>
    <w:rsid w:val="00151875"/>
    <w:rsid w:val="00154082"/>
    <w:rsid w:val="00157629"/>
    <w:rsid w:val="0017133B"/>
    <w:rsid w:val="001757EE"/>
    <w:rsid w:val="0018175C"/>
    <w:rsid w:val="00193D22"/>
    <w:rsid w:val="00197B0A"/>
    <w:rsid w:val="001A6C88"/>
    <w:rsid w:val="001D40ED"/>
    <w:rsid w:val="001D663E"/>
    <w:rsid w:val="001F0790"/>
    <w:rsid w:val="002001F8"/>
    <w:rsid w:val="00211D7C"/>
    <w:rsid w:val="00211DA2"/>
    <w:rsid w:val="00215C64"/>
    <w:rsid w:val="002304E7"/>
    <w:rsid w:val="0025057F"/>
    <w:rsid w:val="0025587E"/>
    <w:rsid w:val="0027772A"/>
    <w:rsid w:val="00292D61"/>
    <w:rsid w:val="00293E10"/>
    <w:rsid w:val="002A124C"/>
    <w:rsid w:val="002A67E8"/>
    <w:rsid w:val="002C2842"/>
    <w:rsid w:val="002C7593"/>
    <w:rsid w:val="002D11B2"/>
    <w:rsid w:val="002D631D"/>
    <w:rsid w:val="002F494F"/>
    <w:rsid w:val="002F5321"/>
    <w:rsid w:val="0030329D"/>
    <w:rsid w:val="00323303"/>
    <w:rsid w:val="0032590C"/>
    <w:rsid w:val="00333020"/>
    <w:rsid w:val="00345169"/>
    <w:rsid w:val="00346523"/>
    <w:rsid w:val="003524E8"/>
    <w:rsid w:val="0035722A"/>
    <w:rsid w:val="00393653"/>
    <w:rsid w:val="003B549B"/>
    <w:rsid w:val="003B6195"/>
    <w:rsid w:val="003C10A1"/>
    <w:rsid w:val="003C578C"/>
    <w:rsid w:val="003F015A"/>
    <w:rsid w:val="00417362"/>
    <w:rsid w:val="0042037C"/>
    <w:rsid w:val="00430B09"/>
    <w:rsid w:val="004427D0"/>
    <w:rsid w:val="004576B1"/>
    <w:rsid w:val="004714FE"/>
    <w:rsid w:val="004822D2"/>
    <w:rsid w:val="004915F7"/>
    <w:rsid w:val="00497E2E"/>
    <w:rsid w:val="004B43FE"/>
    <w:rsid w:val="004C49CA"/>
    <w:rsid w:val="004D622D"/>
    <w:rsid w:val="004D6AE4"/>
    <w:rsid w:val="0052262C"/>
    <w:rsid w:val="00540568"/>
    <w:rsid w:val="005540B3"/>
    <w:rsid w:val="00557190"/>
    <w:rsid w:val="0057116B"/>
    <w:rsid w:val="00572F5F"/>
    <w:rsid w:val="005762BF"/>
    <w:rsid w:val="00580AD5"/>
    <w:rsid w:val="00584083"/>
    <w:rsid w:val="005848CC"/>
    <w:rsid w:val="00594377"/>
    <w:rsid w:val="005977F9"/>
    <w:rsid w:val="005A7985"/>
    <w:rsid w:val="005C0D3D"/>
    <w:rsid w:val="005F5B81"/>
    <w:rsid w:val="006230EE"/>
    <w:rsid w:val="006256F3"/>
    <w:rsid w:val="00661471"/>
    <w:rsid w:val="006659EF"/>
    <w:rsid w:val="0067150E"/>
    <w:rsid w:val="006843D4"/>
    <w:rsid w:val="006957DB"/>
    <w:rsid w:val="006A423A"/>
    <w:rsid w:val="006A4C26"/>
    <w:rsid w:val="006C0F9C"/>
    <w:rsid w:val="006C1BBC"/>
    <w:rsid w:val="006D1260"/>
    <w:rsid w:val="006D3B4F"/>
    <w:rsid w:val="006F3D05"/>
    <w:rsid w:val="006F46FD"/>
    <w:rsid w:val="006F763F"/>
    <w:rsid w:val="006F78C1"/>
    <w:rsid w:val="00701519"/>
    <w:rsid w:val="00702395"/>
    <w:rsid w:val="00716673"/>
    <w:rsid w:val="00747B9E"/>
    <w:rsid w:val="007527A5"/>
    <w:rsid w:val="00764D8C"/>
    <w:rsid w:val="00776438"/>
    <w:rsid w:val="00790A4E"/>
    <w:rsid w:val="007C6F01"/>
    <w:rsid w:val="00803364"/>
    <w:rsid w:val="00815834"/>
    <w:rsid w:val="00823D6A"/>
    <w:rsid w:val="00830BD6"/>
    <w:rsid w:val="00856E3D"/>
    <w:rsid w:val="00863779"/>
    <w:rsid w:val="00881862"/>
    <w:rsid w:val="008A7BDD"/>
    <w:rsid w:val="008B5F8F"/>
    <w:rsid w:val="008C5410"/>
    <w:rsid w:val="008D2DBE"/>
    <w:rsid w:val="008D72CD"/>
    <w:rsid w:val="008E2C09"/>
    <w:rsid w:val="008F46AC"/>
    <w:rsid w:val="00900341"/>
    <w:rsid w:val="00900CC8"/>
    <w:rsid w:val="0090604B"/>
    <w:rsid w:val="009265A8"/>
    <w:rsid w:val="009418AA"/>
    <w:rsid w:val="009430A0"/>
    <w:rsid w:val="009614B5"/>
    <w:rsid w:val="009628FB"/>
    <w:rsid w:val="0097217C"/>
    <w:rsid w:val="009862EA"/>
    <w:rsid w:val="00986503"/>
    <w:rsid w:val="009871C8"/>
    <w:rsid w:val="009974C5"/>
    <w:rsid w:val="009B2727"/>
    <w:rsid w:val="009B725E"/>
    <w:rsid w:val="009B7E77"/>
    <w:rsid w:val="009C2A4E"/>
    <w:rsid w:val="00A17145"/>
    <w:rsid w:val="00A22B4A"/>
    <w:rsid w:val="00A31673"/>
    <w:rsid w:val="00A33A94"/>
    <w:rsid w:val="00A35798"/>
    <w:rsid w:val="00A416AF"/>
    <w:rsid w:val="00A62466"/>
    <w:rsid w:val="00A64271"/>
    <w:rsid w:val="00A8376F"/>
    <w:rsid w:val="00A92D78"/>
    <w:rsid w:val="00AA2785"/>
    <w:rsid w:val="00AA37EB"/>
    <w:rsid w:val="00AA44D3"/>
    <w:rsid w:val="00AB24D1"/>
    <w:rsid w:val="00AC3B16"/>
    <w:rsid w:val="00AC787C"/>
    <w:rsid w:val="00AD669B"/>
    <w:rsid w:val="00AE6663"/>
    <w:rsid w:val="00B126CC"/>
    <w:rsid w:val="00B27E14"/>
    <w:rsid w:val="00B452A8"/>
    <w:rsid w:val="00B760F0"/>
    <w:rsid w:val="00B958F1"/>
    <w:rsid w:val="00BB0412"/>
    <w:rsid w:val="00BB2BDF"/>
    <w:rsid w:val="00BC74E3"/>
    <w:rsid w:val="00C37243"/>
    <w:rsid w:val="00C427A2"/>
    <w:rsid w:val="00C42E21"/>
    <w:rsid w:val="00C43E3B"/>
    <w:rsid w:val="00C474AF"/>
    <w:rsid w:val="00C50BFF"/>
    <w:rsid w:val="00C71D52"/>
    <w:rsid w:val="00C7433E"/>
    <w:rsid w:val="00CA4315"/>
    <w:rsid w:val="00CA6373"/>
    <w:rsid w:val="00CB7A56"/>
    <w:rsid w:val="00CC26C0"/>
    <w:rsid w:val="00CC2E37"/>
    <w:rsid w:val="00CC3C0B"/>
    <w:rsid w:val="00D22BF0"/>
    <w:rsid w:val="00D42447"/>
    <w:rsid w:val="00D440AD"/>
    <w:rsid w:val="00D6069E"/>
    <w:rsid w:val="00D60CEB"/>
    <w:rsid w:val="00D745FC"/>
    <w:rsid w:val="00D856F6"/>
    <w:rsid w:val="00D90BE1"/>
    <w:rsid w:val="00D9265C"/>
    <w:rsid w:val="00DA571B"/>
    <w:rsid w:val="00DB1643"/>
    <w:rsid w:val="00DB33E7"/>
    <w:rsid w:val="00DC08F0"/>
    <w:rsid w:val="00DC291D"/>
    <w:rsid w:val="00E101D1"/>
    <w:rsid w:val="00E11FE1"/>
    <w:rsid w:val="00E16584"/>
    <w:rsid w:val="00E46BBE"/>
    <w:rsid w:val="00E64993"/>
    <w:rsid w:val="00E73EF8"/>
    <w:rsid w:val="00E87792"/>
    <w:rsid w:val="00E95548"/>
    <w:rsid w:val="00EB7001"/>
    <w:rsid w:val="00EC79A8"/>
    <w:rsid w:val="00ED7A5E"/>
    <w:rsid w:val="00EE5ADB"/>
    <w:rsid w:val="00EF4058"/>
    <w:rsid w:val="00F00F3E"/>
    <w:rsid w:val="00F02575"/>
    <w:rsid w:val="00F107A8"/>
    <w:rsid w:val="00F31E65"/>
    <w:rsid w:val="00F40B86"/>
    <w:rsid w:val="00F41DA0"/>
    <w:rsid w:val="00F748FB"/>
    <w:rsid w:val="00F91A21"/>
    <w:rsid w:val="00F969A1"/>
    <w:rsid w:val="00F96B0E"/>
    <w:rsid w:val="00FB1125"/>
    <w:rsid w:val="00FB751B"/>
    <w:rsid w:val="00FC0100"/>
    <w:rsid w:val="00FD5E58"/>
    <w:rsid w:val="00FE29B0"/>
    <w:rsid w:val="00FE66F2"/>
    <w:rsid w:val="00FF0CB6"/>
    <w:rsid w:val="00FF30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8C"/>
  </w:style>
  <w:style w:type="paragraph" w:styleId="Titre2">
    <w:name w:val="heading 2"/>
    <w:basedOn w:val="Normal"/>
    <w:link w:val="Titre2Car"/>
    <w:uiPriority w:val="9"/>
    <w:qFormat/>
    <w:rsid w:val="00E46BB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6F78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B5F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B5F8F"/>
    <w:rPr>
      <w:color w:val="0000FF"/>
      <w:u w:val="single"/>
    </w:rPr>
  </w:style>
  <w:style w:type="paragraph" w:styleId="PrformatHTML">
    <w:name w:val="HTML Preformatted"/>
    <w:basedOn w:val="Normal"/>
    <w:link w:val="PrformatHTMLCar"/>
    <w:uiPriority w:val="99"/>
    <w:unhideWhenUsed/>
    <w:rsid w:val="00FF0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F0CB6"/>
    <w:rPr>
      <w:rFonts w:ascii="Courier New" w:eastAsia="Times New Roman" w:hAnsi="Courier New" w:cs="Courier New"/>
      <w:sz w:val="20"/>
      <w:szCs w:val="20"/>
      <w:lang w:eastAsia="fr-FR"/>
    </w:rPr>
  </w:style>
  <w:style w:type="paragraph" w:styleId="Paragraphedeliste">
    <w:name w:val="List Paragraph"/>
    <w:basedOn w:val="Normal"/>
    <w:uiPriority w:val="34"/>
    <w:qFormat/>
    <w:rsid w:val="00157629"/>
    <w:pPr>
      <w:ind w:left="720"/>
      <w:contextualSpacing/>
    </w:pPr>
  </w:style>
  <w:style w:type="character" w:customStyle="1" w:styleId="Titre2Car">
    <w:name w:val="Titre 2 Car"/>
    <w:basedOn w:val="Policepardfaut"/>
    <w:link w:val="Titre2"/>
    <w:uiPriority w:val="9"/>
    <w:rsid w:val="00E46BB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6F78C1"/>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F96B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6B0E"/>
    <w:rPr>
      <w:rFonts w:ascii="Tahoma" w:hAnsi="Tahoma" w:cs="Tahoma"/>
      <w:sz w:val="16"/>
      <w:szCs w:val="16"/>
    </w:rPr>
  </w:style>
  <w:style w:type="paragraph" w:styleId="Lgende">
    <w:name w:val="caption"/>
    <w:basedOn w:val="Normal"/>
    <w:next w:val="Normal"/>
    <w:uiPriority w:val="35"/>
    <w:unhideWhenUsed/>
    <w:qFormat/>
    <w:rsid w:val="00F0257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920329">
      <w:bodyDiv w:val="1"/>
      <w:marLeft w:val="0"/>
      <w:marRight w:val="0"/>
      <w:marTop w:val="0"/>
      <w:marBottom w:val="0"/>
      <w:divBdr>
        <w:top w:val="none" w:sz="0" w:space="0" w:color="auto"/>
        <w:left w:val="none" w:sz="0" w:space="0" w:color="auto"/>
        <w:bottom w:val="none" w:sz="0" w:space="0" w:color="auto"/>
        <w:right w:val="none" w:sz="0" w:space="0" w:color="auto"/>
      </w:divBdr>
    </w:div>
    <w:div w:id="156772620">
      <w:bodyDiv w:val="1"/>
      <w:marLeft w:val="0"/>
      <w:marRight w:val="0"/>
      <w:marTop w:val="0"/>
      <w:marBottom w:val="0"/>
      <w:divBdr>
        <w:top w:val="none" w:sz="0" w:space="0" w:color="auto"/>
        <w:left w:val="none" w:sz="0" w:space="0" w:color="auto"/>
        <w:bottom w:val="none" w:sz="0" w:space="0" w:color="auto"/>
        <w:right w:val="none" w:sz="0" w:space="0" w:color="auto"/>
      </w:divBdr>
      <w:divsChild>
        <w:div w:id="674572675">
          <w:marLeft w:val="0"/>
          <w:marRight w:val="0"/>
          <w:marTop w:val="0"/>
          <w:marBottom w:val="0"/>
          <w:divBdr>
            <w:top w:val="none" w:sz="0" w:space="0" w:color="auto"/>
            <w:left w:val="none" w:sz="0" w:space="0" w:color="auto"/>
            <w:bottom w:val="none" w:sz="0" w:space="0" w:color="auto"/>
            <w:right w:val="none" w:sz="0" w:space="0" w:color="auto"/>
          </w:divBdr>
          <w:divsChild>
            <w:div w:id="1562131421">
              <w:marLeft w:val="0"/>
              <w:marRight w:val="0"/>
              <w:marTop w:val="0"/>
              <w:marBottom w:val="0"/>
              <w:divBdr>
                <w:top w:val="none" w:sz="0" w:space="0" w:color="auto"/>
                <w:left w:val="none" w:sz="0" w:space="0" w:color="auto"/>
                <w:bottom w:val="none" w:sz="0" w:space="0" w:color="auto"/>
                <w:right w:val="none" w:sz="0" w:space="0" w:color="auto"/>
              </w:divBdr>
              <w:divsChild>
                <w:div w:id="1848404234">
                  <w:marLeft w:val="-240"/>
                  <w:marRight w:val="-240"/>
                  <w:marTop w:val="0"/>
                  <w:marBottom w:val="0"/>
                  <w:divBdr>
                    <w:top w:val="none" w:sz="0" w:space="0" w:color="auto"/>
                    <w:left w:val="none" w:sz="0" w:space="0" w:color="auto"/>
                    <w:bottom w:val="none" w:sz="0" w:space="0" w:color="auto"/>
                    <w:right w:val="none" w:sz="0" w:space="0" w:color="auto"/>
                  </w:divBdr>
                  <w:divsChild>
                    <w:div w:id="677729519">
                      <w:marLeft w:val="0"/>
                      <w:marRight w:val="0"/>
                      <w:marTop w:val="0"/>
                      <w:marBottom w:val="0"/>
                      <w:divBdr>
                        <w:top w:val="none" w:sz="0" w:space="0" w:color="auto"/>
                        <w:left w:val="none" w:sz="0" w:space="0" w:color="auto"/>
                        <w:bottom w:val="none" w:sz="0" w:space="0" w:color="auto"/>
                        <w:right w:val="none" w:sz="0" w:space="0" w:color="auto"/>
                      </w:divBdr>
                      <w:divsChild>
                        <w:div w:id="7296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66617">
      <w:bodyDiv w:val="1"/>
      <w:marLeft w:val="0"/>
      <w:marRight w:val="0"/>
      <w:marTop w:val="0"/>
      <w:marBottom w:val="0"/>
      <w:divBdr>
        <w:top w:val="none" w:sz="0" w:space="0" w:color="auto"/>
        <w:left w:val="none" w:sz="0" w:space="0" w:color="auto"/>
        <w:bottom w:val="none" w:sz="0" w:space="0" w:color="auto"/>
        <w:right w:val="none" w:sz="0" w:space="0" w:color="auto"/>
      </w:divBdr>
    </w:div>
    <w:div w:id="632294970">
      <w:bodyDiv w:val="1"/>
      <w:marLeft w:val="0"/>
      <w:marRight w:val="0"/>
      <w:marTop w:val="0"/>
      <w:marBottom w:val="0"/>
      <w:divBdr>
        <w:top w:val="none" w:sz="0" w:space="0" w:color="auto"/>
        <w:left w:val="none" w:sz="0" w:space="0" w:color="auto"/>
        <w:bottom w:val="none" w:sz="0" w:space="0" w:color="auto"/>
        <w:right w:val="none" w:sz="0" w:space="0" w:color="auto"/>
      </w:divBdr>
    </w:div>
    <w:div w:id="635068638">
      <w:bodyDiv w:val="1"/>
      <w:marLeft w:val="0"/>
      <w:marRight w:val="0"/>
      <w:marTop w:val="0"/>
      <w:marBottom w:val="0"/>
      <w:divBdr>
        <w:top w:val="none" w:sz="0" w:space="0" w:color="auto"/>
        <w:left w:val="none" w:sz="0" w:space="0" w:color="auto"/>
        <w:bottom w:val="none" w:sz="0" w:space="0" w:color="auto"/>
        <w:right w:val="none" w:sz="0" w:space="0" w:color="auto"/>
      </w:divBdr>
    </w:div>
    <w:div w:id="713896159">
      <w:bodyDiv w:val="1"/>
      <w:marLeft w:val="0"/>
      <w:marRight w:val="0"/>
      <w:marTop w:val="0"/>
      <w:marBottom w:val="0"/>
      <w:divBdr>
        <w:top w:val="none" w:sz="0" w:space="0" w:color="auto"/>
        <w:left w:val="none" w:sz="0" w:space="0" w:color="auto"/>
        <w:bottom w:val="none" w:sz="0" w:space="0" w:color="auto"/>
        <w:right w:val="none" w:sz="0" w:space="0" w:color="auto"/>
      </w:divBdr>
    </w:div>
    <w:div w:id="1085153835">
      <w:bodyDiv w:val="1"/>
      <w:marLeft w:val="0"/>
      <w:marRight w:val="0"/>
      <w:marTop w:val="0"/>
      <w:marBottom w:val="0"/>
      <w:divBdr>
        <w:top w:val="none" w:sz="0" w:space="0" w:color="auto"/>
        <w:left w:val="none" w:sz="0" w:space="0" w:color="auto"/>
        <w:bottom w:val="none" w:sz="0" w:space="0" w:color="auto"/>
        <w:right w:val="none" w:sz="0" w:space="0" w:color="auto"/>
      </w:divBdr>
    </w:div>
    <w:div w:id="1375234694">
      <w:bodyDiv w:val="1"/>
      <w:marLeft w:val="0"/>
      <w:marRight w:val="0"/>
      <w:marTop w:val="0"/>
      <w:marBottom w:val="0"/>
      <w:divBdr>
        <w:top w:val="none" w:sz="0" w:space="0" w:color="auto"/>
        <w:left w:val="none" w:sz="0" w:space="0" w:color="auto"/>
        <w:bottom w:val="none" w:sz="0" w:space="0" w:color="auto"/>
        <w:right w:val="none" w:sz="0" w:space="0" w:color="auto"/>
      </w:divBdr>
    </w:div>
    <w:div w:id="20558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10_j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fr.wikipedia.org/wiki/Congr%C3%A8s_de_la_Soumm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fr.wikipedia.org/wiki/Azouz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fr.wikipedia.org/wiki/1920" TargetMode="External"/><Relationship Id="rId4" Type="http://schemas.openxmlformats.org/officeDocument/2006/relationships/settings" Target="settings.xml"/><Relationship Id="rId9" Type="http://schemas.openxmlformats.org/officeDocument/2006/relationships/hyperlink" Target="https://fr.wikipedia.org/wiki/Juin_192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9BA96-1736-4326-8927-719320D4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Pages>
  <Words>1329</Words>
  <Characters>7312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salhi</dc:creator>
  <cp:lastModifiedBy>lina salhi</cp:lastModifiedBy>
  <cp:revision>75</cp:revision>
  <dcterms:created xsi:type="dcterms:W3CDTF">2020-03-02T21:02:00Z</dcterms:created>
  <dcterms:modified xsi:type="dcterms:W3CDTF">2021-02-23T14:57:00Z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-176321236</vt:i4>
  </property>
</Properties>
</file>