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26DF6" w:rsidRDefault="00FF0CFB">
      <w:pPr>
        <w:shd w:val="clear" w:color="auto" w:fill="FFFFFF"/>
        <w:spacing w:after="200" w:line="360" w:lineRule="auto"/>
        <w:jc w:val="center"/>
        <w:rPr>
          <w:rFonts w:ascii="Times New Roman" w:eastAsia="Times New Roman" w:hAnsi="Times New Roman" w:cs="Times New Roman"/>
          <w:b/>
          <w:color w:val="202122"/>
          <w:sz w:val="26"/>
          <w:szCs w:val="26"/>
        </w:rPr>
      </w:pPr>
      <w:bookmarkStart w:id="0" w:name="_gjdgxs" w:colFirst="0" w:colLast="0"/>
      <w:bookmarkEnd w:id="0"/>
      <w:r>
        <w:rPr>
          <w:rFonts w:ascii="Times New Roman" w:eastAsia="Times New Roman" w:hAnsi="Times New Roman" w:cs="Times New Roman"/>
          <w:b/>
          <w:i/>
          <w:color w:val="202122"/>
          <w:sz w:val="26"/>
          <w:szCs w:val="26"/>
        </w:rPr>
        <w:t>Appel</w:t>
      </w:r>
      <w:r>
        <w:rPr>
          <w:rFonts w:ascii="Times New Roman" w:eastAsia="Times New Roman" w:hAnsi="Times New Roman" w:cs="Times New Roman"/>
          <w:b/>
          <w:color w:val="202122"/>
          <w:sz w:val="26"/>
          <w:szCs w:val="26"/>
        </w:rPr>
        <w:t xml:space="preserve"> </w:t>
      </w:r>
      <w:r>
        <w:rPr>
          <w:rFonts w:ascii="Times New Roman" w:eastAsia="Times New Roman" w:hAnsi="Times New Roman" w:cs="Times New Roman"/>
          <w:b/>
          <w:i/>
          <w:color w:val="202122"/>
          <w:sz w:val="26"/>
          <w:szCs w:val="26"/>
        </w:rPr>
        <w:t>à</w:t>
      </w:r>
      <w:r>
        <w:rPr>
          <w:rFonts w:ascii="Times New Roman" w:eastAsia="Times New Roman" w:hAnsi="Times New Roman" w:cs="Times New Roman"/>
          <w:b/>
          <w:color w:val="202122"/>
          <w:sz w:val="26"/>
          <w:szCs w:val="26"/>
        </w:rPr>
        <w:t xml:space="preserve"> </w:t>
      </w:r>
      <w:r>
        <w:rPr>
          <w:rFonts w:ascii="Times New Roman" w:eastAsia="Times New Roman" w:hAnsi="Times New Roman" w:cs="Times New Roman"/>
          <w:b/>
          <w:i/>
          <w:color w:val="202122"/>
          <w:sz w:val="26"/>
          <w:szCs w:val="26"/>
        </w:rPr>
        <w:t>communications</w:t>
      </w:r>
    </w:p>
    <w:p w14:paraId="00000002" w14:textId="77777777" w:rsidR="00726DF6" w:rsidRDefault="00FF0CFB">
      <w:pPr>
        <w:shd w:val="clear" w:color="auto" w:fill="FFFFFF"/>
        <w:spacing w:after="200" w:line="360" w:lineRule="auto"/>
        <w:jc w:val="center"/>
        <w:rPr>
          <w:rFonts w:ascii="Times New Roman" w:eastAsia="Times New Roman" w:hAnsi="Times New Roman" w:cs="Times New Roman"/>
          <w:b/>
          <w:sz w:val="26"/>
          <w:szCs w:val="26"/>
        </w:rPr>
      </w:pPr>
      <w:bookmarkStart w:id="1" w:name="_30j0zll" w:colFirst="0" w:colLast="0"/>
      <w:bookmarkEnd w:id="1"/>
      <w:r>
        <w:rPr>
          <w:rFonts w:ascii="Times New Roman" w:eastAsia="Times New Roman" w:hAnsi="Times New Roman" w:cs="Times New Roman"/>
          <w:b/>
          <w:color w:val="202122"/>
          <w:sz w:val="26"/>
          <w:szCs w:val="26"/>
        </w:rPr>
        <w:t xml:space="preserve">« Féministes, </w:t>
      </w:r>
      <w:r>
        <w:rPr>
          <w:rFonts w:ascii="Times New Roman" w:eastAsia="Times New Roman" w:hAnsi="Times New Roman" w:cs="Times New Roman"/>
          <w:b/>
          <w:sz w:val="26"/>
          <w:szCs w:val="26"/>
        </w:rPr>
        <w:t>voyageuses transatlantiques et écrivaines des Amériques »</w:t>
      </w:r>
    </w:p>
    <w:p w14:paraId="00000003" w14:textId="77777777" w:rsidR="00726DF6" w:rsidRDefault="00726DF6">
      <w:pPr>
        <w:shd w:val="clear" w:color="auto" w:fill="FFFFFF"/>
        <w:spacing w:after="200" w:line="360" w:lineRule="auto"/>
        <w:jc w:val="both"/>
        <w:rPr>
          <w:rFonts w:ascii="Times New Roman" w:eastAsia="Times New Roman" w:hAnsi="Times New Roman" w:cs="Times New Roman"/>
          <w:color w:val="202122"/>
          <w:sz w:val="24"/>
          <w:szCs w:val="24"/>
        </w:rPr>
      </w:pPr>
    </w:p>
    <w:p w14:paraId="00000004" w14:textId="77777777" w:rsidR="00726DF6" w:rsidRDefault="00FF0CFB">
      <w:pPr>
        <w:shd w:val="clear" w:color="auto" w:fill="FFFFFF"/>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2"/>
          <w:sz w:val="24"/>
          <w:szCs w:val="24"/>
        </w:rPr>
        <w:t xml:space="preserve">Tables rondes </w:t>
      </w:r>
      <w:r>
        <w:rPr>
          <w:rFonts w:ascii="Times New Roman" w:eastAsia="Times New Roman" w:hAnsi="Times New Roman" w:cs="Times New Roman"/>
          <w:sz w:val="24"/>
          <w:szCs w:val="24"/>
        </w:rPr>
        <w:t>dans le cadre du programme de formation de l'École Doctorale de l'Université Bordeaux Montaigne</w:t>
      </w:r>
    </w:p>
    <w:p w14:paraId="00000005" w14:textId="003F827F" w:rsidR="00726DF6" w:rsidRDefault="00FF0CFB">
      <w:pPr>
        <w:shd w:val="clear" w:color="auto" w:fill="FFFFFF"/>
        <w:spacing w:after="200" w:line="360" w:lineRule="auto"/>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Cette Journée d’études propose de dialoguer autour des réflexions sur les motivations du voyage et de l'exil de figures féminines des Amériques durant les XXe et XXIe siècl</w:t>
      </w:r>
      <w:r w:rsidR="00411DF5">
        <w:rPr>
          <w:rFonts w:ascii="Times New Roman" w:eastAsia="Times New Roman" w:hAnsi="Times New Roman" w:cs="Times New Roman"/>
          <w:color w:val="202122"/>
          <w:sz w:val="24"/>
          <w:szCs w:val="24"/>
        </w:rPr>
        <w:t>es</w:t>
      </w:r>
      <w:r>
        <w:rPr>
          <w:rFonts w:ascii="Times New Roman" w:eastAsia="Times New Roman" w:hAnsi="Times New Roman" w:cs="Times New Roman"/>
          <w:color w:val="202122"/>
          <w:sz w:val="24"/>
          <w:szCs w:val="24"/>
        </w:rPr>
        <w:t>, sans pour autant exclure le</w:t>
      </w:r>
      <w:r>
        <w:rPr>
          <w:rFonts w:ascii="Times New Roman" w:eastAsia="Times New Roman" w:hAnsi="Times New Roman" w:cs="Times New Roman"/>
          <w:color w:val="202122"/>
          <w:sz w:val="24"/>
          <w:szCs w:val="24"/>
        </w:rPr>
        <w:t xml:space="preserve"> </w:t>
      </w:r>
      <w:r w:rsidR="00411DF5" w:rsidRPr="00411DF5">
        <w:rPr>
          <w:rFonts w:ascii="Times New Roman" w:eastAsia="Times New Roman" w:hAnsi="Times New Roman" w:cs="Times New Roman"/>
          <w:color w:val="000000" w:themeColor="text1"/>
          <w:sz w:val="24"/>
          <w:szCs w:val="24"/>
        </w:rPr>
        <w:t>cas des</w:t>
      </w:r>
      <w:r w:rsidRPr="00411DF5">
        <w:rPr>
          <w:rFonts w:ascii="Times New Roman" w:eastAsia="Times New Roman" w:hAnsi="Times New Roman" w:cs="Times New Roman"/>
          <w:color w:val="000000" w:themeColor="text1"/>
          <w:sz w:val="24"/>
          <w:szCs w:val="24"/>
        </w:rPr>
        <w:t xml:space="preserve"> exploratrices </w:t>
      </w:r>
      <w:r>
        <w:rPr>
          <w:rFonts w:ascii="Times New Roman" w:eastAsia="Times New Roman" w:hAnsi="Times New Roman" w:cs="Times New Roman"/>
          <w:color w:val="202122"/>
          <w:sz w:val="24"/>
          <w:szCs w:val="24"/>
        </w:rPr>
        <w:t xml:space="preserve">et voyageuses du XIXe comme l’étatsunienne qui a fait le tour du monde, Elizabeth Jane </w:t>
      </w:r>
      <w:proofErr w:type="spellStart"/>
      <w:r>
        <w:rPr>
          <w:rFonts w:ascii="Times New Roman" w:eastAsia="Times New Roman" w:hAnsi="Times New Roman" w:cs="Times New Roman"/>
          <w:color w:val="202122"/>
          <w:sz w:val="24"/>
          <w:szCs w:val="24"/>
        </w:rPr>
        <w:t>Cochran</w:t>
      </w:r>
      <w:proofErr w:type="spellEnd"/>
      <w:r>
        <w:rPr>
          <w:rFonts w:ascii="Times New Roman" w:eastAsia="Times New Roman" w:hAnsi="Times New Roman" w:cs="Times New Roman"/>
          <w:color w:val="202122"/>
          <w:sz w:val="24"/>
          <w:szCs w:val="24"/>
        </w:rPr>
        <w:t xml:space="preserve">, aussi connue sous le nom de </w:t>
      </w:r>
      <w:proofErr w:type="spellStart"/>
      <w:r>
        <w:rPr>
          <w:rFonts w:ascii="Times New Roman" w:eastAsia="Times New Roman" w:hAnsi="Times New Roman" w:cs="Times New Roman"/>
          <w:color w:val="202122"/>
          <w:sz w:val="24"/>
          <w:szCs w:val="24"/>
        </w:rPr>
        <w:t>Nellie</w:t>
      </w:r>
      <w:proofErr w:type="spellEnd"/>
      <w:r>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Bly</w:t>
      </w:r>
      <w:proofErr w:type="spellEnd"/>
      <w:r>
        <w:rPr>
          <w:rFonts w:ascii="Times New Roman" w:eastAsia="Times New Roman" w:hAnsi="Times New Roman" w:cs="Times New Roman"/>
          <w:color w:val="202122"/>
          <w:sz w:val="24"/>
          <w:szCs w:val="24"/>
        </w:rPr>
        <w:t xml:space="preserve">, ou le </w:t>
      </w:r>
      <w:r>
        <w:rPr>
          <w:rFonts w:ascii="Times New Roman" w:eastAsia="Times New Roman" w:hAnsi="Times New Roman" w:cs="Times New Roman"/>
          <w:color w:val="202122"/>
          <w:sz w:val="24"/>
          <w:szCs w:val="24"/>
        </w:rPr>
        <w:t xml:space="preserve">cas </w:t>
      </w:r>
      <w:r w:rsidRPr="00411DF5">
        <w:rPr>
          <w:rFonts w:ascii="Times New Roman" w:eastAsia="Times New Roman" w:hAnsi="Times New Roman" w:cs="Times New Roman"/>
          <w:color w:val="000000" w:themeColor="text1"/>
          <w:sz w:val="24"/>
          <w:szCs w:val="24"/>
        </w:rPr>
        <w:t xml:space="preserve">de la célèbre </w:t>
      </w:r>
      <w:r w:rsidRPr="00411DF5">
        <w:rPr>
          <w:rFonts w:ascii="Times New Roman" w:eastAsia="Times New Roman" w:hAnsi="Times New Roman" w:cs="Times New Roman"/>
          <w:color w:val="000000" w:themeColor="text1"/>
          <w:sz w:val="24"/>
          <w:szCs w:val="24"/>
        </w:rPr>
        <w:t>Flora</w:t>
      </w:r>
      <w:r>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Tristán</w:t>
      </w:r>
      <w:proofErr w:type="spellEnd"/>
      <w:r>
        <w:rPr>
          <w:rFonts w:ascii="Times New Roman" w:eastAsia="Times New Roman" w:hAnsi="Times New Roman" w:cs="Times New Roman"/>
          <w:color w:val="202122"/>
          <w:sz w:val="24"/>
          <w:szCs w:val="24"/>
        </w:rPr>
        <w:t xml:space="preserve">, qui </w:t>
      </w:r>
      <w:r w:rsidRPr="00411DF5">
        <w:rPr>
          <w:rFonts w:ascii="Times New Roman" w:eastAsia="Times New Roman" w:hAnsi="Times New Roman" w:cs="Times New Roman"/>
          <w:color w:val="000000" w:themeColor="text1"/>
          <w:sz w:val="24"/>
          <w:szCs w:val="24"/>
        </w:rPr>
        <w:t xml:space="preserve">a voyagé </w:t>
      </w:r>
      <w:r w:rsidRPr="00411DF5">
        <w:rPr>
          <w:rFonts w:ascii="Times New Roman" w:eastAsia="Times New Roman" w:hAnsi="Times New Roman" w:cs="Times New Roman"/>
          <w:color w:val="000000" w:themeColor="text1"/>
          <w:sz w:val="24"/>
          <w:szCs w:val="24"/>
        </w:rPr>
        <w:t xml:space="preserve">seule au Pérou </w:t>
      </w:r>
      <w:r w:rsidRPr="00411DF5">
        <w:rPr>
          <w:rFonts w:ascii="Times New Roman" w:eastAsia="Times New Roman" w:hAnsi="Times New Roman" w:cs="Times New Roman"/>
          <w:color w:val="000000" w:themeColor="text1"/>
          <w:sz w:val="24"/>
          <w:szCs w:val="24"/>
        </w:rPr>
        <w:t>dans l</w:t>
      </w:r>
      <w:r w:rsidRPr="00411DF5">
        <w:rPr>
          <w:rFonts w:ascii="Times New Roman" w:eastAsia="Times New Roman" w:hAnsi="Times New Roman" w:cs="Times New Roman"/>
          <w:color w:val="000000" w:themeColor="text1"/>
          <w:sz w:val="24"/>
          <w:szCs w:val="24"/>
        </w:rPr>
        <w:t xml:space="preserve">e but de </w:t>
      </w:r>
      <w:r w:rsidRPr="00411DF5">
        <w:rPr>
          <w:rFonts w:ascii="Times New Roman" w:eastAsia="Times New Roman" w:hAnsi="Times New Roman" w:cs="Times New Roman"/>
          <w:color w:val="000000" w:themeColor="text1"/>
          <w:sz w:val="24"/>
          <w:szCs w:val="24"/>
        </w:rPr>
        <w:t xml:space="preserve">réclamer </w:t>
      </w:r>
      <w:r>
        <w:rPr>
          <w:rFonts w:ascii="Times New Roman" w:eastAsia="Times New Roman" w:hAnsi="Times New Roman" w:cs="Times New Roman"/>
          <w:color w:val="202122"/>
          <w:sz w:val="24"/>
          <w:szCs w:val="24"/>
        </w:rPr>
        <w:t xml:space="preserve">son héritage. Nous pouvons également citer les </w:t>
      </w:r>
      <w:r w:rsidR="00411DF5">
        <w:rPr>
          <w:rFonts w:ascii="Times New Roman" w:eastAsia="Times New Roman" w:hAnsi="Times New Roman" w:cs="Times New Roman"/>
          <w:color w:val="202122"/>
          <w:sz w:val="24"/>
          <w:szCs w:val="24"/>
        </w:rPr>
        <w:t>latino-américaines</w:t>
      </w:r>
      <w:r>
        <w:rPr>
          <w:rFonts w:ascii="Times New Roman" w:eastAsia="Times New Roman" w:hAnsi="Times New Roman" w:cs="Times New Roman"/>
          <w:color w:val="202122"/>
          <w:sz w:val="24"/>
          <w:szCs w:val="24"/>
        </w:rPr>
        <w:t xml:space="preserve"> Clorinda Matto de Turner et </w:t>
      </w:r>
      <w:proofErr w:type="spellStart"/>
      <w:r>
        <w:rPr>
          <w:rFonts w:ascii="Times New Roman" w:eastAsia="Times New Roman" w:hAnsi="Times New Roman" w:cs="Times New Roman"/>
          <w:color w:val="202122"/>
          <w:sz w:val="24"/>
          <w:szCs w:val="24"/>
        </w:rPr>
        <w:t>Gertrudis</w:t>
      </w:r>
      <w:proofErr w:type="spellEnd"/>
      <w:r>
        <w:rPr>
          <w:rFonts w:ascii="Times New Roman" w:eastAsia="Times New Roman" w:hAnsi="Times New Roman" w:cs="Times New Roman"/>
          <w:color w:val="202122"/>
          <w:sz w:val="24"/>
          <w:szCs w:val="24"/>
        </w:rPr>
        <w:t xml:space="preserve"> Gómez de Avellaneda.</w:t>
      </w:r>
    </w:p>
    <w:p w14:paraId="00000006" w14:textId="31D296E5" w:rsidR="00726DF6" w:rsidRDefault="00FF0CFB">
      <w:pPr>
        <w:shd w:val="clear" w:color="auto" w:fill="FFFFFF"/>
        <w:spacing w:after="200" w:line="360" w:lineRule="auto"/>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L'intérêt qui nous motive réside dans la volonté de diffuser</w:t>
      </w:r>
      <w:r>
        <w:rPr>
          <w:rFonts w:ascii="Times New Roman" w:eastAsia="Times New Roman" w:hAnsi="Times New Roman" w:cs="Times New Roman"/>
          <w:sz w:val="24"/>
          <w:szCs w:val="24"/>
        </w:rPr>
        <w:t xml:space="preserve"> leur vie et leur œuvre pour faire reconnaître l’</w:t>
      </w:r>
      <w:r>
        <w:rPr>
          <w:rFonts w:ascii="Times New Roman" w:eastAsia="Times New Roman" w:hAnsi="Times New Roman" w:cs="Times New Roman"/>
          <w:sz w:val="24"/>
          <w:szCs w:val="24"/>
        </w:rPr>
        <w:t>importance de ces contributions. Notre intention est de dédier une attention particulière aux figures féminines</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color w:val="202122"/>
          <w:sz w:val="24"/>
          <w:szCs w:val="24"/>
        </w:rPr>
        <w:t xml:space="preserve">originaires des Amériques et aux étrangères qui se sont </w:t>
      </w:r>
      <w:r w:rsidRPr="00411DF5">
        <w:rPr>
          <w:rFonts w:ascii="Times New Roman" w:eastAsia="Times New Roman" w:hAnsi="Times New Roman" w:cs="Times New Roman"/>
          <w:color w:val="000000" w:themeColor="text1"/>
          <w:sz w:val="24"/>
          <w:szCs w:val="24"/>
        </w:rPr>
        <w:t xml:space="preserve">installées </w:t>
      </w:r>
      <w:r w:rsidRPr="00411DF5">
        <w:rPr>
          <w:rFonts w:ascii="Times New Roman" w:eastAsia="Times New Roman" w:hAnsi="Times New Roman" w:cs="Times New Roman"/>
          <w:color w:val="000000" w:themeColor="text1"/>
          <w:sz w:val="24"/>
          <w:szCs w:val="24"/>
        </w:rPr>
        <w:t xml:space="preserve">sur </w:t>
      </w:r>
      <w:r>
        <w:rPr>
          <w:rFonts w:ascii="Times New Roman" w:eastAsia="Times New Roman" w:hAnsi="Times New Roman" w:cs="Times New Roman"/>
          <w:color w:val="202122"/>
          <w:sz w:val="24"/>
          <w:szCs w:val="24"/>
        </w:rPr>
        <w:t xml:space="preserve">ce continent au </w:t>
      </w:r>
      <w:r w:rsidRPr="00411DF5">
        <w:rPr>
          <w:rFonts w:ascii="Times New Roman" w:eastAsia="Times New Roman" w:hAnsi="Times New Roman" w:cs="Times New Roman"/>
          <w:color w:val="000000" w:themeColor="text1"/>
          <w:sz w:val="24"/>
          <w:szCs w:val="24"/>
        </w:rPr>
        <w:t xml:space="preserve">cours </w:t>
      </w:r>
      <w:r w:rsidRPr="00411DF5">
        <w:rPr>
          <w:rFonts w:ascii="Times New Roman" w:eastAsia="Times New Roman" w:hAnsi="Times New Roman" w:cs="Times New Roman"/>
          <w:color w:val="000000" w:themeColor="text1"/>
          <w:sz w:val="24"/>
          <w:szCs w:val="24"/>
        </w:rPr>
        <w:t xml:space="preserve">des deux derniers </w:t>
      </w:r>
      <w:r w:rsidR="00411DF5" w:rsidRPr="00411DF5">
        <w:rPr>
          <w:rFonts w:ascii="Times New Roman" w:eastAsia="Times New Roman" w:hAnsi="Times New Roman" w:cs="Times New Roman"/>
          <w:color w:val="000000" w:themeColor="text1"/>
          <w:sz w:val="24"/>
          <w:szCs w:val="24"/>
        </w:rPr>
        <w:t>siècles et</w:t>
      </w:r>
      <w:r>
        <w:rPr>
          <w:rFonts w:ascii="Times New Roman" w:eastAsia="Times New Roman" w:hAnsi="Times New Roman" w:cs="Times New Roman"/>
          <w:color w:val="202122"/>
          <w:sz w:val="24"/>
          <w:szCs w:val="24"/>
        </w:rPr>
        <w:t xml:space="preserve"> qui ont laissé des témoignages et des </w:t>
      </w:r>
      <w:r w:rsidRPr="00411DF5">
        <w:rPr>
          <w:rFonts w:ascii="Times New Roman" w:eastAsia="Times New Roman" w:hAnsi="Times New Roman" w:cs="Times New Roman"/>
          <w:color w:val="000000" w:themeColor="text1"/>
          <w:sz w:val="24"/>
          <w:szCs w:val="24"/>
        </w:rPr>
        <w:t xml:space="preserve">traces </w:t>
      </w:r>
      <w:r w:rsidRPr="00411DF5">
        <w:rPr>
          <w:rFonts w:ascii="Times New Roman" w:eastAsia="Times New Roman" w:hAnsi="Times New Roman" w:cs="Times New Roman"/>
          <w:color w:val="000000" w:themeColor="text1"/>
          <w:sz w:val="24"/>
          <w:szCs w:val="24"/>
        </w:rPr>
        <w:t xml:space="preserve">qui </w:t>
      </w:r>
      <w:r w:rsidRPr="00411DF5">
        <w:rPr>
          <w:rFonts w:ascii="Times New Roman" w:eastAsia="Times New Roman" w:hAnsi="Times New Roman" w:cs="Times New Roman"/>
          <w:color w:val="000000" w:themeColor="text1"/>
          <w:sz w:val="24"/>
          <w:szCs w:val="24"/>
        </w:rPr>
        <w:t xml:space="preserve">contribuent </w:t>
      </w:r>
      <w:r w:rsidRPr="00411DF5">
        <w:rPr>
          <w:rFonts w:ascii="Times New Roman" w:eastAsia="Times New Roman" w:hAnsi="Times New Roman" w:cs="Times New Roman"/>
          <w:color w:val="000000" w:themeColor="text1"/>
          <w:sz w:val="24"/>
          <w:szCs w:val="24"/>
        </w:rPr>
        <w:t xml:space="preserve">aujourd'hui </w:t>
      </w:r>
      <w:r w:rsidRPr="00411DF5">
        <w:rPr>
          <w:rFonts w:ascii="Times New Roman" w:eastAsia="Times New Roman" w:hAnsi="Times New Roman" w:cs="Times New Roman"/>
          <w:color w:val="000000" w:themeColor="text1"/>
          <w:sz w:val="24"/>
          <w:szCs w:val="24"/>
        </w:rPr>
        <w:t xml:space="preserve">à donner </w:t>
      </w:r>
      <w:r>
        <w:rPr>
          <w:rFonts w:ascii="Times New Roman" w:eastAsia="Times New Roman" w:hAnsi="Times New Roman" w:cs="Times New Roman"/>
          <w:color w:val="202122"/>
          <w:sz w:val="24"/>
          <w:szCs w:val="24"/>
        </w:rPr>
        <w:t>un regard différent de l’Histoire.</w:t>
      </w:r>
    </w:p>
    <w:p w14:paraId="00000007" w14:textId="7B5818B5" w:rsidR="00726DF6" w:rsidRDefault="00FF0CFB">
      <w:pPr>
        <w:shd w:val="clear" w:color="auto" w:fill="FFFFFF"/>
        <w:spacing w:after="200" w:line="360" w:lineRule="auto"/>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Nous pensons particulièrement </w:t>
      </w:r>
      <w:r>
        <w:rPr>
          <w:rFonts w:ascii="Times New Roman" w:eastAsia="Times New Roman" w:hAnsi="Times New Roman" w:cs="Times New Roman"/>
          <w:sz w:val="24"/>
          <w:szCs w:val="24"/>
        </w:rPr>
        <w:t xml:space="preserve">à deux figures du XXe </w:t>
      </w:r>
      <w:r>
        <w:rPr>
          <w:rFonts w:ascii="Times New Roman" w:eastAsia="Times New Roman" w:hAnsi="Times New Roman" w:cs="Times New Roman"/>
          <w:color w:val="202122"/>
          <w:sz w:val="24"/>
          <w:szCs w:val="24"/>
        </w:rPr>
        <w:t xml:space="preserve">siècle mexicain, </w:t>
      </w:r>
      <w:proofErr w:type="spellStart"/>
      <w:r>
        <w:rPr>
          <w:rFonts w:ascii="Times New Roman" w:eastAsia="Times New Roman" w:hAnsi="Times New Roman" w:cs="Times New Roman"/>
          <w:color w:val="202122"/>
          <w:sz w:val="24"/>
          <w:szCs w:val="24"/>
        </w:rPr>
        <w:t>Antonieta</w:t>
      </w:r>
      <w:proofErr w:type="spellEnd"/>
      <w:r>
        <w:rPr>
          <w:rFonts w:ascii="Times New Roman" w:eastAsia="Times New Roman" w:hAnsi="Times New Roman" w:cs="Times New Roman"/>
          <w:color w:val="202122"/>
          <w:sz w:val="24"/>
          <w:szCs w:val="24"/>
        </w:rPr>
        <w:t xml:space="preserve"> Rivas </w:t>
      </w:r>
      <w:proofErr w:type="spellStart"/>
      <w:r>
        <w:rPr>
          <w:rFonts w:ascii="Times New Roman" w:eastAsia="Times New Roman" w:hAnsi="Times New Roman" w:cs="Times New Roman"/>
          <w:color w:val="202122"/>
          <w:sz w:val="24"/>
          <w:szCs w:val="24"/>
        </w:rPr>
        <w:t>Mercado</w:t>
      </w:r>
      <w:proofErr w:type="spellEnd"/>
      <w:r>
        <w:rPr>
          <w:rFonts w:ascii="Times New Roman" w:eastAsia="Times New Roman" w:hAnsi="Times New Roman" w:cs="Times New Roman"/>
          <w:color w:val="202122"/>
          <w:sz w:val="24"/>
          <w:szCs w:val="24"/>
        </w:rPr>
        <w:t xml:space="preserve"> et Elena </w:t>
      </w:r>
      <w:proofErr w:type="spellStart"/>
      <w:r>
        <w:rPr>
          <w:rFonts w:ascii="Times New Roman" w:eastAsia="Times New Roman" w:hAnsi="Times New Roman" w:cs="Times New Roman"/>
          <w:color w:val="202122"/>
          <w:sz w:val="24"/>
          <w:szCs w:val="24"/>
        </w:rPr>
        <w:t>Garro</w:t>
      </w:r>
      <w:proofErr w:type="spellEnd"/>
      <w:r>
        <w:rPr>
          <w:rFonts w:ascii="Times New Roman" w:eastAsia="Times New Roman" w:hAnsi="Times New Roman" w:cs="Times New Roman"/>
          <w:color w:val="202122"/>
          <w:sz w:val="24"/>
          <w:szCs w:val="24"/>
        </w:rPr>
        <w:t>. On o</w:t>
      </w:r>
      <w:r>
        <w:rPr>
          <w:rFonts w:ascii="Times New Roman" w:eastAsia="Times New Roman" w:hAnsi="Times New Roman" w:cs="Times New Roman"/>
          <w:color w:val="202122"/>
          <w:sz w:val="24"/>
          <w:szCs w:val="24"/>
        </w:rPr>
        <w:t xml:space="preserve">bserve des points convergents dans les deux trajectoires, comme leur résidence en France, dans la ville de Bordeaux et de Paris. Dans le même ordre d’idées on constate leur engagement social et politique, ainsi que leur vécu en tant que victimes qui les a </w:t>
      </w:r>
      <w:r>
        <w:rPr>
          <w:rFonts w:ascii="Times New Roman" w:eastAsia="Times New Roman" w:hAnsi="Times New Roman" w:cs="Times New Roman"/>
          <w:color w:val="202122"/>
          <w:sz w:val="24"/>
          <w:szCs w:val="24"/>
        </w:rPr>
        <w:t xml:space="preserve">poussés en quelque sorte à voyager en tant </w:t>
      </w:r>
      <w:r w:rsidR="00411DF5">
        <w:rPr>
          <w:rFonts w:ascii="Times New Roman" w:eastAsia="Times New Roman" w:hAnsi="Times New Roman" w:cs="Times New Roman"/>
          <w:color w:val="202122"/>
          <w:sz w:val="24"/>
          <w:szCs w:val="24"/>
        </w:rPr>
        <w:t>qu’exilées</w:t>
      </w:r>
      <w:r>
        <w:rPr>
          <w:rFonts w:ascii="Times New Roman" w:eastAsia="Times New Roman" w:hAnsi="Times New Roman" w:cs="Times New Roman"/>
          <w:color w:val="202122"/>
          <w:sz w:val="24"/>
          <w:szCs w:val="24"/>
        </w:rPr>
        <w:t>.</w:t>
      </w:r>
    </w:p>
    <w:p w14:paraId="00000008" w14:textId="77777777" w:rsidR="00726DF6" w:rsidRDefault="00FF0CFB">
      <w:pPr>
        <w:shd w:val="clear" w:color="auto" w:fill="FFFFFF"/>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2"/>
          <w:sz w:val="24"/>
          <w:szCs w:val="24"/>
        </w:rPr>
        <w:t xml:space="preserve">Les études sur leurs œuvres sont, de façon générale, </w:t>
      </w:r>
      <w:r>
        <w:rPr>
          <w:rFonts w:ascii="Times New Roman" w:eastAsia="Times New Roman" w:hAnsi="Times New Roman" w:cs="Times New Roman"/>
          <w:sz w:val="24"/>
          <w:szCs w:val="24"/>
        </w:rPr>
        <w:t>encore naissantes car relativement récentes. Bien que l'importance de leurs figures dans le développement de la scène culturelle, pour certaines, s</w:t>
      </w:r>
      <w:r>
        <w:rPr>
          <w:rFonts w:ascii="Times New Roman" w:eastAsia="Times New Roman" w:hAnsi="Times New Roman" w:cs="Times New Roman"/>
          <w:sz w:val="24"/>
          <w:szCs w:val="24"/>
        </w:rPr>
        <w:t>oit indéniable, elles sont peu lues et très peu étudiées.</w:t>
      </w:r>
    </w:p>
    <w:p w14:paraId="00000009" w14:textId="1D3FE58A" w:rsidR="00726DF6" w:rsidRDefault="00FF0CFB">
      <w:pPr>
        <w:shd w:val="clear" w:color="auto" w:fill="FFFFFF"/>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XXe siècle a sans aucun doute été une période de changements politiques, déclenchant souvent des luttes internes pour le pouvoir, lesquelles ont abouti à l'exil de milliers de personnes. Selon Ed</w:t>
      </w:r>
      <w:r>
        <w:rPr>
          <w:rFonts w:ascii="Times New Roman" w:eastAsia="Times New Roman" w:hAnsi="Times New Roman" w:cs="Times New Roman"/>
          <w:sz w:val="24"/>
          <w:szCs w:val="24"/>
        </w:rPr>
        <w:t>ward Saïd</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l’exilé, comme le migrant, quitte volontairement sa terre, la </w:t>
      </w:r>
      <w:r>
        <w:rPr>
          <w:rFonts w:ascii="Times New Roman" w:eastAsia="Times New Roman" w:hAnsi="Times New Roman" w:cs="Times New Roman"/>
          <w:sz w:val="24"/>
          <w:szCs w:val="24"/>
        </w:rPr>
        <w:lastRenderedPageBreak/>
        <w:t xml:space="preserve">particularité de l'exilé est que son idéologie ne correspond pas à l'idéologie en vigueur, il ne peut donc pas retourner dans son pays tant qu'il n'est pas en mesure de revenir sans </w:t>
      </w:r>
      <w:r>
        <w:rPr>
          <w:rFonts w:ascii="Times New Roman" w:eastAsia="Times New Roman" w:hAnsi="Times New Roman" w:cs="Times New Roman"/>
          <w:sz w:val="24"/>
          <w:szCs w:val="24"/>
        </w:rPr>
        <w:t>sentir qu'il a perdu toutes ses racines. Au Mexique, par exemple, à la suite de la Révolution mexicaine, des mouvements migratoires ont eu lieu au sein des cercles culturels nationaux, précisément en raison d'un désaccord avec les changements politiques. A</w:t>
      </w:r>
      <w:r>
        <w:rPr>
          <w:rFonts w:ascii="Times New Roman" w:eastAsia="Times New Roman" w:hAnsi="Times New Roman" w:cs="Times New Roman"/>
          <w:sz w:val="24"/>
          <w:szCs w:val="24"/>
        </w:rPr>
        <w:t xml:space="preserve">insi, comme </w:t>
      </w:r>
      <w:r w:rsidRPr="00411DF5">
        <w:rPr>
          <w:rFonts w:ascii="Times New Roman" w:eastAsia="Times New Roman" w:hAnsi="Times New Roman" w:cs="Times New Roman"/>
          <w:color w:val="000000" w:themeColor="text1"/>
          <w:sz w:val="24"/>
          <w:szCs w:val="24"/>
        </w:rPr>
        <w:t xml:space="preserve">l’Europe </w:t>
      </w:r>
      <w:r w:rsidRPr="00411DF5">
        <w:rPr>
          <w:rFonts w:ascii="Times New Roman" w:eastAsia="Times New Roman" w:hAnsi="Times New Roman" w:cs="Times New Roman"/>
          <w:color w:val="000000" w:themeColor="text1"/>
          <w:sz w:val="24"/>
          <w:szCs w:val="24"/>
        </w:rPr>
        <w:t>a accueilli</w:t>
      </w:r>
      <w:r w:rsidRPr="00411DF5">
        <w:rPr>
          <w:rFonts w:ascii="Times New Roman" w:eastAsia="Times New Roman" w:hAnsi="Times New Roman" w:cs="Times New Roman"/>
          <w:color w:val="000000" w:themeColor="text1"/>
          <w:sz w:val="24"/>
          <w:szCs w:val="24"/>
        </w:rPr>
        <w:t xml:space="preserve"> ces </w:t>
      </w:r>
      <w:r>
        <w:rPr>
          <w:rFonts w:ascii="Times New Roman" w:eastAsia="Times New Roman" w:hAnsi="Times New Roman" w:cs="Times New Roman"/>
          <w:sz w:val="24"/>
          <w:szCs w:val="24"/>
        </w:rPr>
        <w:t xml:space="preserve">intellectuels qui partaient à l'étranger en raison de leur idéologie politique et culturelle, les Amériques ont reçu à leur tour par exemple les Républicains espagnols, les juifs qui fuyaient la Deuxième Guerre mondiale ou les </w:t>
      </w:r>
      <w:r w:rsidR="00411DF5">
        <w:rPr>
          <w:rFonts w:ascii="Times New Roman" w:eastAsia="Times New Roman" w:hAnsi="Times New Roman" w:cs="Times New Roman"/>
          <w:sz w:val="24"/>
          <w:szCs w:val="24"/>
        </w:rPr>
        <w:t>Libanais pendant</w:t>
      </w:r>
      <w:r>
        <w:rPr>
          <w:rFonts w:ascii="Times New Roman" w:eastAsia="Times New Roman" w:hAnsi="Times New Roman" w:cs="Times New Roman"/>
          <w:sz w:val="24"/>
          <w:szCs w:val="24"/>
        </w:rPr>
        <w:t xml:space="preserve"> les cri</w:t>
      </w:r>
      <w:r>
        <w:rPr>
          <w:rFonts w:ascii="Times New Roman" w:eastAsia="Times New Roman" w:hAnsi="Times New Roman" w:cs="Times New Roman"/>
          <w:sz w:val="24"/>
          <w:szCs w:val="24"/>
        </w:rPr>
        <w:t>ses économiques ou la guerre civile.</w:t>
      </w:r>
    </w:p>
    <w:p w14:paraId="0000000B" w14:textId="1E6A2D53" w:rsidR="00726DF6" w:rsidRPr="00411DF5" w:rsidRDefault="00FF0CFB">
      <w:pPr>
        <w:shd w:val="clear" w:color="auto" w:fill="FFFFFF"/>
        <w:spacing w:after="200" w:line="360" w:lineRule="auto"/>
        <w:jc w:val="both"/>
        <w:rPr>
          <w:rFonts w:ascii="Times New Roman" w:eastAsia="Times New Roman" w:hAnsi="Times New Roman" w:cs="Times New Roman"/>
          <w:strike/>
          <w:sz w:val="24"/>
          <w:szCs w:val="24"/>
        </w:rPr>
      </w:pPr>
      <w:r w:rsidRPr="00411DF5">
        <w:rPr>
          <w:rFonts w:ascii="Times New Roman" w:eastAsia="Times New Roman" w:hAnsi="Times New Roman" w:cs="Times New Roman"/>
          <w:color w:val="000000" w:themeColor="text1"/>
          <w:sz w:val="24"/>
          <w:szCs w:val="24"/>
        </w:rPr>
        <w:t>Nous pourrions qualifier de douloureuses ces périodes d’exil</w:t>
      </w:r>
      <w:r>
        <w:rPr>
          <w:rFonts w:ascii="Times New Roman" w:eastAsia="Times New Roman" w:hAnsi="Times New Roman" w:cs="Times New Roman"/>
          <w:sz w:val="24"/>
          <w:szCs w:val="24"/>
        </w:rPr>
        <w:t>, mais aussi riches en termes de création, puisque les auteures se sont souvent réfugiées dans l’écriture autoréférentielle, mais aussi dans des réflexions pou</w:t>
      </w:r>
      <w:r>
        <w:rPr>
          <w:rFonts w:ascii="Times New Roman" w:eastAsia="Times New Roman" w:hAnsi="Times New Roman" w:cs="Times New Roman"/>
          <w:sz w:val="24"/>
          <w:szCs w:val="24"/>
        </w:rPr>
        <w:t>ssées sur le paysage politique du pays qui les a chassées. Bien qu'elles n'aient pas participé ou appartenu aux organisations féministes de leur époque, les chercheuses féministes ont retrouvé leurs visions critiques du système patriarcal. Dans cet ordre d</w:t>
      </w:r>
      <w:r>
        <w:rPr>
          <w:rFonts w:ascii="Times New Roman" w:eastAsia="Times New Roman" w:hAnsi="Times New Roman" w:cs="Times New Roman"/>
          <w:sz w:val="24"/>
          <w:szCs w:val="24"/>
        </w:rPr>
        <w:t>'idées,</w:t>
      </w:r>
      <w:r w:rsidR="00411DF5">
        <w:rPr>
          <w:rFonts w:ascii="Times New Roman" w:eastAsia="Times New Roman" w:hAnsi="Times New Roman" w:cs="Times New Roman"/>
          <w:sz w:val="24"/>
          <w:szCs w:val="24"/>
        </w:rPr>
        <w:t xml:space="preserve"> </w:t>
      </w:r>
      <w:bookmarkStart w:id="2" w:name="_GoBack"/>
      <w:bookmarkEnd w:id="2"/>
      <w:r>
        <w:rPr>
          <w:rFonts w:ascii="Times New Roman" w:eastAsia="Times New Roman" w:hAnsi="Times New Roman" w:cs="Times New Roman"/>
          <w:sz w:val="24"/>
          <w:szCs w:val="24"/>
        </w:rPr>
        <w:t>on invite à des propositions sur les voyageuses transatlantiques des Amériques, qui ont critiqué le patriarcat, mais aussi le colonialisme et la violence d’État.</w:t>
      </w:r>
    </w:p>
    <w:p w14:paraId="0000000C" w14:textId="77777777" w:rsidR="00726DF6" w:rsidRDefault="00FF0CF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Nous proposons les axes suivants (liste non-ex</w:t>
      </w:r>
      <w:r>
        <w:rPr>
          <w:rFonts w:ascii="Times New Roman" w:eastAsia="Times New Roman" w:hAnsi="Times New Roman" w:cs="Times New Roman"/>
          <w:sz w:val="24"/>
          <w:szCs w:val="24"/>
        </w:rPr>
        <w:t>haustive)</w:t>
      </w:r>
    </w:p>
    <w:p w14:paraId="0000000D" w14:textId="77777777" w:rsidR="00726DF6" w:rsidRDefault="00726DF6">
      <w:pPr>
        <w:shd w:val="clear" w:color="auto" w:fill="FFFFFF"/>
        <w:spacing w:line="360" w:lineRule="auto"/>
        <w:jc w:val="both"/>
        <w:rPr>
          <w:rFonts w:ascii="Times New Roman" w:eastAsia="Times New Roman" w:hAnsi="Times New Roman" w:cs="Times New Roman"/>
          <w:sz w:val="24"/>
          <w:szCs w:val="24"/>
        </w:rPr>
      </w:pPr>
    </w:p>
    <w:p w14:paraId="0000000E" w14:textId="77777777" w:rsidR="00726DF6" w:rsidRDefault="00FF0CFB">
      <w:pPr>
        <w:numPr>
          <w:ilvl w:val="0"/>
          <w:numId w:val="1"/>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Littérature de voyage (mémoires, journal intime, autobiographie et récits auto référentiels) </w:t>
      </w:r>
    </w:p>
    <w:p w14:paraId="0000000F" w14:textId="77777777" w:rsidR="00726DF6" w:rsidRDefault="00FF0CFB">
      <w:pPr>
        <w:numPr>
          <w:ilvl w:val="0"/>
          <w:numId w:val="1"/>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Biographie d’écrivaines et attitudes émancipatrices ou féministes</w:t>
      </w:r>
    </w:p>
    <w:p w14:paraId="00000010" w14:textId="77777777" w:rsidR="00726DF6" w:rsidRDefault="00FF0CFB">
      <w:pPr>
        <w:numPr>
          <w:ilvl w:val="0"/>
          <w:numId w:val="1"/>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voyage et l’esprit d'exploration et d’aventure</w:t>
      </w:r>
    </w:p>
    <w:p w14:paraId="00000011" w14:textId="77777777" w:rsidR="00726DF6" w:rsidRDefault="00FF0CFB">
      <w:pPr>
        <w:numPr>
          <w:ilvl w:val="0"/>
          <w:numId w:val="1"/>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Écrivaines transatlantiques en exil</w:t>
      </w:r>
      <w:r>
        <w:rPr>
          <w:rFonts w:ascii="Times New Roman" w:eastAsia="Times New Roman" w:hAnsi="Times New Roman" w:cs="Times New Roman"/>
          <w:sz w:val="24"/>
          <w:szCs w:val="24"/>
        </w:rPr>
        <w:t xml:space="preserve"> : l’expérience de l’isolement et de la peur </w:t>
      </w:r>
    </w:p>
    <w:p w14:paraId="00000012" w14:textId="77777777" w:rsidR="00726DF6" w:rsidRDefault="00FF0CFB">
      <w:pPr>
        <w:numPr>
          <w:ilvl w:val="0"/>
          <w:numId w:val="1"/>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deuil migratoire, la santé mentale et la précarité</w:t>
      </w:r>
    </w:p>
    <w:p w14:paraId="00000013" w14:textId="77777777" w:rsidR="00726DF6" w:rsidRDefault="00FF0CFB">
      <w:pPr>
        <w:numPr>
          <w:ilvl w:val="0"/>
          <w:numId w:val="1"/>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nostalgie d’un foyer et la recherche d’un refuge</w:t>
      </w:r>
    </w:p>
    <w:p w14:paraId="00000014" w14:textId="77777777" w:rsidR="00726DF6" w:rsidRDefault="00FF0CFB">
      <w:pPr>
        <w:numPr>
          <w:ilvl w:val="0"/>
          <w:numId w:val="1"/>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Réseaux de soutien et de soins parmi les voyageuses</w:t>
      </w:r>
    </w:p>
    <w:p w14:paraId="00000015" w14:textId="77777777" w:rsidR="00726DF6" w:rsidRDefault="00FF0CFB">
      <w:pPr>
        <w:numPr>
          <w:ilvl w:val="0"/>
          <w:numId w:val="1"/>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maternité comme défi ou motivation pour le voyage</w:t>
      </w:r>
      <w:r>
        <w:rPr>
          <w:rFonts w:ascii="Times New Roman" w:eastAsia="Times New Roman" w:hAnsi="Times New Roman" w:cs="Times New Roman"/>
          <w:sz w:val="24"/>
          <w:szCs w:val="24"/>
        </w:rPr>
        <w:t>/l'exil</w:t>
      </w:r>
    </w:p>
    <w:p w14:paraId="00000016" w14:textId="77777777" w:rsidR="00726DF6" w:rsidRDefault="00726DF6">
      <w:pPr>
        <w:shd w:val="clear" w:color="auto" w:fill="FFFFFF"/>
        <w:spacing w:after="200" w:line="360" w:lineRule="auto"/>
        <w:jc w:val="both"/>
        <w:rPr>
          <w:rFonts w:ascii="Times New Roman" w:eastAsia="Times New Roman" w:hAnsi="Times New Roman" w:cs="Times New Roman"/>
          <w:color w:val="202122"/>
          <w:sz w:val="24"/>
          <w:szCs w:val="24"/>
        </w:rPr>
      </w:pPr>
    </w:p>
    <w:p w14:paraId="00000017" w14:textId="77777777" w:rsidR="00726DF6" w:rsidRDefault="00FF0CFB">
      <w:pPr>
        <w:shd w:val="clear" w:color="auto" w:fill="FFFFFF"/>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2"/>
          <w:sz w:val="24"/>
          <w:szCs w:val="24"/>
        </w:rPr>
        <w:t xml:space="preserve">Cette initiative </w:t>
      </w:r>
      <w:r>
        <w:rPr>
          <w:rFonts w:ascii="Times New Roman" w:eastAsia="Times New Roman" w:hAnsi="Times New Roman" w:cs="Times New Roman"/>
          <w:sz w:val="24"/>
          <w:szCs w:val="24"/>
        </w:rPr>
        <w:t>se présente comme un deuxième volet du Colloque International “Mexicaines transatlantiques : féministes, voyageuses et écrivaines” organisé avec l’Université Autonome de l’État de Mexico (</w:t>
      </w:r>
      <w:proofErr w:type="spellStart"/>
      <w:r>
        <w:rPr>
          <w:rFonts w:ascii="Times New Roman" w:eastAsia="Times New Roman" w:hAnsi="Times New Roman" w:cs="Times New Roman"/>
          <w:sz w:val="24"/>
          <w:szCs w:val="24"/>
        </w:rPr>
        <w:t>UAEMex</w:t>
      </w:r>
      <w:proofErr w:type="spellEnd"/>
      <w:r>
        <w:rPr>
          <w:rFonts w:ascii="Times New Roman" w:eastAsia="Times New Roman" w:hAnsi="Times New Roman" w:cs="Times New Roman"/>
          <w:sz w:val="24"/>
          <w:szCs w:val="24"/>
        </w:rPr>
        <w:t>)</w:t>
      </w:r>
    </w:p>
    <w:p w14:paraId="00000018" w14:textId="77777777" w:rsidR="00726DF6" w:rsidRDefault="00FF0CFB">
      <w:pPr>
        <w:shd w:val="clear" w:color="auto" w:fill="FFFFFF"/>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2"/>
          <w:sz w:val="24"/>
          <w:szCs w:val="24"/>
        </w:rPr>
        <w:t xml:space="preserve">La journée d’étude se tiendra le </w:t>
      </w:r>
      <w:r>
        <w:rPr>
          <w:rFonts w:ascii="Times New Roman" w:eastAsia="Times New Roman" w:hAnsi="Times New Roman" w:cs="Times New Roman"/>
          <w:b/>
          <w:color w:val="202122"/>
          <w:sz w:val="24"/>
          <w:szCs w:val="24"/>
        </w:rPr>
        <w:t>jeudi 23 février 2023</w:t>
      </w:r>
      <w:r>
        <w:rPr>
          <w:rFonts w:ascii="Times New Roman" w:eastAsia="Times New Roman" w:hAnsi="Times New Roman" w:cs="Times New Roman"/>
          <w:color w:val="202122"/>
          <w:sz w:val="24"/>
          <w:szCs w:val="24"/>
        </w:rPr>
        <w:t xml:space="preserve"> à la Maison de la Recherche</w:t>
      </w:r>
      <w:r>
        <w:rPr>
          <w:rFonts w:ascii="Times New Roman" w:eastAsia="Times New Roman" w:hAnsi="Times New Roman" w:cs="Times New Roman"/>
          <w:sz w:val="24"/>
          <w:szCs w:val="24"/>
        </w:rPr>
        <w:t xml:space="preserve"> de l'Université Bordeaux Montaigne. </w:t>
      </w:r>
    </w:p>
    <w:p w14:paraId="00000019" w14:textId="77777777" w:rsidR="00726DF6" w:rsidRDefault="00FF0CFB">
      <w:pPr>
        <w:shd w:val="clear" w:color="auto" w:fill="FFFFFF"/>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Les communications seront de 20 minutes, en espagnol, en anglais ou en français. Nous proposons un format présentiel avec transmission directe.</w:t>
      </w:r>
    </w:p>
    <w:p w14:paraId="0000001A" w14:textId="77777777" w:rsidR="00726DF6" w:rsidRDefault="00FF0CFB">
      <w:pPr>
        <w:shd w:val="clear" w:color="auto" w:fill="FFFFFF"/>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propositions, de 200 </w:t>
      </w:r>
      <w:r>
        <w:rPr>
          <w:rFonts w:ascii="Times New Roman" w:eastAsia="Times New Roman" w:hAnsi="Times New Roman" w:cs="Times New Roman"/>
          <w:sz w:val="24"/>
          <w:szCs w:val="24"/>
        </w:rPr>
        <w:t xml:space="preserve">mots et accompagnées d’une courte présentation biographique, sont à envoyer à </w:t>
      </w:r>
      <w:hyperlink r:id="rId7">
        <w:r>
          <w:rPr>
            <w:rFonts w:ascii="Times New Roman" w:eastAsia="Times New Roman" w:hAnsi="Times New Roman" w:cs="Times New Roman"/>
            <w:color w:val="1155CC"/>
            <w:sz w:val="24"/>
            <w:szCs w:val="24"/>
            <w:u w:val="single"/>
          </w:rPr>
          <w:t>lizarlett.flores-diaz@u-bordeaux-montaigne.fr</w:t>
        </w:r>
      </w:hyperlink>
      <w:r>
        <w:rPr>
          <w:rFonts w:ascii="Times New Roman" w:eastAsia="Times New Roman" w:hAnsi="Times New Roman" w:cs="Times New Roman"/>
          <w:sz w:val="24"/>
          <w:szCs w:val="24"/>
        </w:rPr>
        <w:t xml:space="preserve"> et </w:t>
      </w:r>
      <w:hyperlink r:id="rId8">
        <w:r>
          <w:rPr>
            <w:rFonts w:ascii="Times New Roman" w:eastAsia="Times New Roman" w:hAnsi="Times New Roman" w:cs="Times New Roman"/>
            <w:color w:val="1155CC"/>
            <w:sz w:val="24"/>
            <w:szCs w:val="24"/>
            <w:u w:val="single"/>
          </w:rPr>
          <w:t>alejandra-carolina.diaz-gutierrez@etu.u-bordeaux-montaigne.fr</w:t>
        </w:r>
      </w:hyperlink>
      <w:r>
        <w:rPr>
          <w:rFonts w:ascii="Times New Roman" w:eastAsia="Times New Roman" w:hAnsi="Times New Roman" w:cs="Times New Roman"/>
          <w:sz w:val="24"/>
          <w:szCs w:val="24"/>
        </w:rPr>
        <w:t xml:space="preserve">, avant le </w:t>
      </w:r>
      <w:r>
        <w:rPr>
          <w:rFonts w:ascii="Times New Roman" w:eastAsia="Times New Roman" w:hAnsi="Times New Roman" w:cs="Times New Roman"/>
          <w:b/>
          <w:sz w:val="24"/>
          <w:szCs w:val="24"/>
        </w:rPr>
        <w:t>12 janvier 2023</w:t>
      </w:r>
      <w:r>
        <w:rPr>
          <w:rFonts w:ascii="Times New Roman" w:eastAsia="Times New Roman" w:hAnsi="Times New Roman" w:cs="Times New Roman"/>
          <w:sz w:val="24"/>
          <w:szCs w:val="24"/>
        </w:rPr>
        <w:t>.</w:t>
      </w:r>
    </w:p>
    <w:p w14:paraId="0000001B" w14:textId="77777777" w:rsidR="00726DF6" w:rsidRDefault="00FF0CFB">
      <w:pPr>
        <w:shd w:val="clear" w:color="auto" w:fill="FFFFFF"/>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décision du comité sera communiquée le mercredi 18 janvier 2023. </w:t>
      </w:r>
    </w:p>
    <w:p w14:paraId="0000001C" w14:textId="77777777" w:rsidR="00726DF6" w:rsidRDefault="00726DF6">
      <w:pPr>
        <w:shd w:val="clear" w:color="auto" w:fill="FFFFFF"/>
        <w:spacing w:after="200" w:line="360" w:lineRule="auto"/>
        <w:jc w:val="both"/>
        <w:rPr>
          <w:rFonts w:ascii="Times New Roman" w:eastAsia="Times New Roman" w:hAnsi="Times New Roman" w:cs="Times New Roman"/>
          <w:sz w:val="24"/>
          <w:szCs w:val="24"/>
        </w:rPr>
      </w:pPr>
    </w:p>
    <w:p w14:paraId="0000001D" w14:textId="77777777" w:rsidR="00726DF6" w:rsidRDefault="00FF0CFB">
      <w:pPr>
        <w:shd w:val="clear" w:color="auto" w:fill="FFFFFF"/>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Comité d’or</w:t>
      </w:r>
      <w:r>
        <w:rPr>
          <w:rFonts w:ascii="Times New Roman" w:eastAsia="Times New Roman" w:hAnsi="Times New Roman" w:cs="Times New Roman"/>
          <w:sz w:val="24"/>
          <w:szCs w:val="24"/>
        </w:rPr>
        <w:t>ganisation</w:t>
      </w:r>
    </w:p>
    <w:p w14:paraId="0000001E" w14:textId="77777777" w:rsidR="00726DF6" w:rsidRDefault="00FF0CFB">
      <w:pPr>
        <w:spacing w:after="20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Alejandra</w:t>
      </w:r>
      <w:proofErr w:type="spellEnd"/>
      <w:r>
        <w:rPr>
          <w:rFonts w:ascii="Times New Roman" w:eastAsia="Times New Roman" w:hAnsi="Times New Roman" w:cs="Times New Roman"/>
          <w:sz w:val="24"/>
          <w:szCs w:val="24"/>
        </w:rPr>
        <w:t xml:space="preserve"> Carolina </w:t>
      </w:r>
      <w:proofErr w:type="spellStart"/>
      <w:r>
        <w:rPr>
          <w:rFonts w:ascii="Times New Roman" w:eastAsia="Times New Roman" w:hAnsi="Times New Roman" w:cs="Times New Roman"/>
          <w:sz w:val="24"/>
          <w:szCs w:val="24"/>
        </w:rPr>
        <w:t>Díaz</w:t>
      </w:r>
      <w:proofErr w:type="spellEnd"/>
      <w:r>
        <w:rPr>
          <w:rFonts w:ascii="Times New Roman" w:eastAsia="Times New Roman" w:hAnsi="Times New Roman" w:cs="Times New Roman"/>
          <w:sz w:val="24"/>
          <w:szCs w:val="24"/>
        </w:rPr>
        <w:t xml:space="preserve"> (AMERIBER, CHISPA)</w:t>
      </w:r>
    </w:p>
    <w:p w14:paraId="0000001F" w14:textId="77777777" w:rsidR="00726DF6" w:rsidRDefault="00FF0CFB">
      <w:pPr>
        <w:spacing w:after="200" w:line="360" w:lineRule="auto"/>
        <w:rPr>
          <w:rFonts w:ascii="Times New Roman" w:eastAsia="Times New Roman" w:hAnsi="Times New Roman" w:cs="Times New Roman"/>
          <w:color w:val="202122"/>
          <w:sz w:val="24"/>
          <w:szCs w:val="24"/>
        </w:rPr>
      </w:pPr>
      <w:proofErr w:type="spellStart"/>
      <w:r>
        <w:rPr>
          <w:rFonts w:ascii="Times New Roman" w:eastAsia="Times New Roman" w:hAnsi="Times New Roman" w:cs="Times New Roman"/>
          <w:sz w:val="24"/>
          <w:szCs w:val="24"/>
        </w:rPr>
        <w:t>Lizarlett</w:t>
      </w:r>
      <w:proofErr w:type="spellEnd"/>
      <w:r>
        <w:rPr>
          <w:rFonts w:ascii="Times New Roman" w:eastAsia="Times New Roman" w:hAnsi="Times New Roman" w:cs="Times New Roman"/>
          <w:sz w:val="24"/>
          <w:szCs w:val="24"/>
        </w:rPr>
        <w:t xml:space="preserve"> Flores </w:t>
      </w:r>
      <w:proofErr w:type="spellStart"/>
      <w:r>
        <w:rPr>
          <w:rFonts w:ascii="Times New Roman" w:eastAsia="Times New Roman" w:hAnsi="Times New Roman" w:cs="Times New Roman"/>
          <w:sz w:val="24"/>
          <w:szCs w:val="24"/>
        </w:rPr>
        <w:t>Díaz</w:t>
      </w:r>
      <w:proofErr w:type="spellEnd"/>
      <w:r>
        <w:rPr>
          <w:rFonts w:ascii="Times New Roman" w:eastAsia="Times New Roman" w:hAnsi="Times New Roman" w:cs="Times New Roman"/>
          <w:sz w:val="24"/>
          <w:szCs w:val="24"/>
        </w:rPr>
        <w:t xml:space="preserve"> (AMERIBER, </w:t>
      </w:r>
      <w:proofErr w:type="spellStart"/>
      <w:r>
        <w:rPr>
          <w:rFonts w:ascii="Times New Roman" w:eastAsia="Times New Roman" w:hAnsi="Times New Roman" w:cs="Times New Roman"/>
          <w:sz w:val="24"/>
          <w:szCs w:val="24"/>
        </w:rPr>
        <w:t>Grial</w:t>
      </w:r>
      <w:proofErr w:type="spellEnd"/>
      <w:r>
        <w:rPr>
          <w:rFonts w:ascii="Times New Roman" w:eastAsia="Times New Roman" w:hAnsi="Times New Roman" w:cs="Times New Roman"/>
          <w:sz w:val="24"/>
          <w:szCs w:val="24"/>
        </w:rPr>
        <w:t>/Recherches Américanistes)</w:t>
      </w:r>
    </w:p>
    <w:p w14:paraId="00000020" w14:textId="77777777" w:rsidR="00726DF6" w:rsidRDefault="00FF0CF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202122"/>
          <w:sz w:val="24"/>
          <w:szCs w:val="24"/>
          <w:highlight w:val="white"/>
        </w:rPr>
        <w:t xml:space="preserve"> </w:t>
      </w:r>
      <w:r>
        <w:rPr>
          <w:rFonts w:ascii="Times New Roman" w:eastAsia="Times New Roman" w:hAnsi="Times New Roman" w:cs="Times New Roman"/>
          <w:i/>
          <w:color w:val="202122"/>
          <w:sz w:val="24"/>
          <w:szCs w:val="24"/>
          <w:highlight w:val="white"/>
        </w:rPr>
        <w:t xml:space="preserve"> </w:t>
      </w:r>
    </w:p>
    <w:p w14:paraId="00000021" w14:textId="77777777" w:rsidR="00726DF6" w:rsidRDefault="00FF0CFB">
      <w:pPr>
        <w:shd w:val="clear" w:color="auto" w:fill="FFFFFF"/>
        <w:spacing w:after="120"/>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Bibliographie indicative</w:t>
      </w:r>
    </w:p>
    <w:p w14:paraId="00000022" w14:textId="77777777" w:rsidR="00726DF6" w:rsidRPr="00411DF5" w:rsidRDefault="00FF0CFB">
      <w:pPr>
        <w:shd w:val="clear" w:color="auto" w:fill="FFFFFF"/>
        <w:spacing w:after="120"/>
        <w:ind w:left="1440" w:hanging="72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Andrade, Susan </w:t>
      </w:r>
      <w:proofErr w:type="gramStart"/>
      <w:r>
        <w:rPr>
          <w:rFonts w:ascii="Times New Roman" w:eastAsia="Times New Roman" w:hAnsi="Times New Roman" w:cs="Times New Roman"/>
          <w:sz w:val="24"/>
          <w:szCs w:val="24"/>
        </w:rPr>
        <w:t>Z;</w:t>
      </w:r>
      <w:proofErr w:type="gramEnd"/>
      <w:r>
        <w:rPr>
          <w:rFonts w:ascii="Times New Roman" w:eastAsia="Times New Roman" w:hAnsi="Times New Roman" w:cs="Times New Roman"/>
          <w:sz w:val="24"/>
          <w:szCs w:val="24"/>
        </w:rPr>
        <w:t xml:space="preserve"> Julien, Eileen; </w:t>
      </w:r>
      <w:proofErr w:type="spellStart"/>
      <w:r>
        <w:rPr>
          <w:rFonts w:ascii="Times New Roman" w:eastAsia="Times New Roman" w:hAnsi="Times New Roman" w:cs="Times New Roman"/>
          <w:sz w:val="24"/>
          <w:szCs w:val="24"/>
        </w:rPr>
        <w:t>Rice</w:t>
      </w:r>
      <w:proofErr w:type="spellEnd"/>
      <w:r>
        <w:rPr>
          <w:rFonts w:ascii="Times New Roman" w:eastAsia="Times New Roman" w:hAnsi="Times New Roman" w:cs="Times New Roman"/>
          <w:sz w:val="24"/>
          <w:szCs w:val="24"/>
        </w:rPr>
        <w:t xml:space="preserve"> Maximin, Michelin; </w:t>
      </w:r>
      <w:proofErr w:type="spellStart"/>
      <w:r>
        <w:rPr>
          <w:rFonts w:ascii="Times New Roman" w:eastAsia="Times New Roman" w:hAnsi="Times New Roman" w:cs="Times New Roman"/>
          <w:sz w:val="24"/>
          <w:szCs w:val="24"/>
        </w:rPr>
        <w:t>Songolo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Aliko</w:t>
      </w:r>
      <w:proofErr w:type="spellEnd"/>
      <w:r>
        <w:rPr>
          <w:rFonts w:ascii="Times New Roman" w:eastAsia="Times New Roman" w:hAnsi="Times New Roman" w:cs="Times New Roman"/>
          <w:sz w:val="24"/>
          <w:szCs w:val="24"/>
        </w:rPr>
        <w:t xml:space="preserve">. </w:t>
      </w:r>
      <w:proofErr w:type="spellStart"/>
      <w:r w:rsidRPr="00411DF5">
        <w:rPr>
          <w:rFonts w:ascii="Times New Roman" w:eastAsia="Times New Roman" w:hAnsi="Times New Roman" w:cs="Times New Roman"/>
          <w:i/>
          <w:sz w:val="24"/>
          <w:szCs w:val="24"/>
          <w:lang w:val="es-ES"/>
        </w:rPr>
        <w:t>Atlantic</w:t>
      </w:r>
      <w:proofErr w:type="spellEnd"/>
      <w:r w:rsidRPr="00411DF5">
        <w:rPr>
          <w:rFonts w:ascii="Times New Roman" w:eastAsia="Times New Roman" w:hAnsi="Times New Roman" w:cs="Times New Roman"/>
          <w:i/>
          <w:sz w:val="24"/>
          <w:szCs w:val="24"/>
          <w:lang w:val="es-ES"/>
        </w:rPr>
        <w:t xml:space="preserve"> Cross-</w:t>
      </w:r>
      <w:proofErr w:type="spellStart"/>
      <w:r w:rsidRPr="00411DF5">
        <w:rPr>
          <w:rFonts w:ascii="Times New Roman" w:eastAsia="Times New Roman" w:hAnsi="Times New Roman" w:cs="Times New Roman"/>
          <w:i/>
          <w:sz w:val="24"/>
          <w:szCs w:val="24"/>
          <w:lang w:val="es-ES"/>
        </w:rPr>
        <w:t>currents</w:t>
      </w:r>
      <w:proofErr w:type="spellEnd"/>
      <w:r w:rsidRPr="00411DF5">
        <w:rPr>
          <w:rFonts w:ascii="Times New Roman" w:eastAsia="Times New Roman" w:hAnsi="Times New Roman" w:cs="Times New Roman"/>
          <w:i/>
          <w:sz w:val="24"/>
          <w:szCs w:val="24"/>
          <w:lang w:val="es-ES"/>
        </w:rPr>
        <w:t xml:space="preserve">: </w:t>
      </w:r>
      <w:proofErr w:type="spellStart"/>
      <w:r w:rsidRPr="00411DF5">
        <w:rPr>
          <w:rFonts w:ascii="Times New Roman" w:eastAsia="Times New Roman" w:hAnsi="Times New Roman" w:cs="Times New Roman"/>
          <w:i/>
          <w:sz w:val="24"/>
          <w:szCs w:val="24"/>
          <w:lang w:val="es-ES"/>
        </w:rPr>
        <w:t>Transatlan</w:t>
      </w:r>
      <w:r w:rsidRPr="00411DF5">
        <w:rPr>
          <w:rFonts w:ascii="Times New Roman" w:eastAsia="Times New Roman" w:hAnsi="Times New Roman" w:cs="Times New Roman"/>
          <w:i/>
          <w:sz w:val="24"/>
          <w:szCs w:val="24"/>
          <w:lang w:val="es-ES"/>
        </w:rPr>
        <w:t>tiques</w:t>
      </w:r>
      <w:proofErr w:type="spellEnd"/>
      <w:r w:rsidRPr="00411DF5">
        <w:rPr>
          <w:rFonts w:ascii="Times New Roman" w:eastAsia="Times New Roman" w:hAnsi="Times New Roman" w:cs="Times New Roman"/>
          <w:i/>
          <w:sz w:val="24"/>
          <w:szCs w:val="24"/>
          <w:lang w:val="es-ES"/>
        </w:rPr>
        <w:t xml:space="preserve">. </w:t>
      </w:r>
      <w:proofErr w:type="spellStart"/>
      <w:r w:rsidRPr="00411DF5">
        <w:rPr>
          <w:rFonts w:ascii="Times New Roman" w:eastAsia="Times New Roman" w:hAnsi="Times New Roman" w:cs="Times New Roman"/>
          <w:sz w:val="24"/>
          <w:szCs w:val="24"/>
          <w:lang w:val="es-ES"/>
        </w:rPr>
        <w:t>Africa</w:t>
      </w:r>
      <w:proofErr w:type="spellEnd"/>
      <w:r w:rsidRPr="00411DF5">
        <w:rPr>
          <w:rFonts w:ascii="Times New Roman" w:eastAsia="Times New Roman" w:hAnsi="Times New Roman" w:cs="Times New Roman"/>
          <w:sz w:val="24"/>
          <w:szCs w:val="24"/>
          <w:lang w:val="es-ES"/>
        </w:rPr>
        <w:t xml:space="preserve"> </w:t>
      </w:r>
      <w:proofErr w:type="spellStart"/>
      <w:r w:rsidRPr="00411DF5">
        <w:rPr>
          <w:rFonts w:ascii="Times New Roman" w:eastAsia="Times New Roman" w:hAnsi="Times New Roman" w:cs="Times New Roman"/>
          <w:sz w:val="24"/>
          <w:szCs w:val="24"/>
          <w:lang w:val="es-ES"/>
        </w:rPr>
        <w:t>World</w:t>
      </w:r>
      <w:proofErr w:type="spellEnd"/>
      <w:r w:rsidRPr="00411DF5">
        <w:rPr>
          <w:rFonts w:ascii="Times New Roman" w:eastAsia="Times New Roman" w:hAnsi="Times New Roman" w:cs="Times New Roman"/>
          <w:sz w:val="24"/>
          <w:szCs w:val="24"/>
          <w:lang w:val="es-ES"/>
        </w:rPr>
        <w:t xml:space="preserve"> </w:t>
      </w:r>
      <w:proofErr w:type="spellStart"/>
      <w:r w:rsidRPr="00411DF5">
        <w:rPr>
          <w:rFonts w:ascii="Times New Roman" w:eastAsia="Times New Roman" w:hAnsi="Times New Roman" w:cs="Times New Roman"/>
          <w:sz w:val="24"/>
          <w:szCs w:val="24"/>
          <w:lang w:val="es-ES"/>
        </w:rPr>
        <w:t>Press</w:t>
      </w:r>
      <w:proofErr w:type="spellEnd"/>
      <w:r w:rsidRPr="00411DF5">
        <w:rPr>
          <w:rFonts w:ascii="Times New Roman" w:eastAsia="Times New Roman" w:hAnsi="Times New Roman" w:cs="Times New Roman"/>
          <w:sz w:val="24"/>
          <w:szCs w:val="24"/>
          <w:lang w:val="es-ES"/>
        </w:rPr>
        <w:t>. Trenton, 2001.</w:t>
      </w:r>
    </w:p>
    <w:p w14:paraId="00000023" w14:textId="77777777" w:rsidR="00726DF6" w:rsidRDefault="00FF0CFB">
      <w:pPr>
        <w:shd w:val="clear" w:color="auto" w:fill="FFFFFF"/>
        <w:spacing w:after="120"/>
        <w:ind w:left="1440" w:hanging="720"/>
        <w:jc w:val="both"/>
        <w:rPr>
          <w:rFonts w:ascii="Times New Roman" w:eastAsia="Times New Roman" w:hAnsi="Times New Roman" w:cs="Times New Roman"/>
          <w:sz w:val="24"/>
          <w:szCs w:val="24"/>
        </w:rPr>
      </w:pPr>
      <w:proofErr w:type="spellStart"/>
      <w:r w:rsidRPr="00411DF5">
        <w:rPr>
          <w:rFonts w:ascii="Times New Roman" w:eastAsia="Times New Roman" w:hAnsi="Times New Roman" w:cs="Times New Roman"/>
          <w:sz w:val="24"/>
          <w:szCs w:val="24"/>
          <w:lang w:val="es-ES"/>
        </w:rPr>
        <w:t>Amicola</w:t>
      </w:r>
      <w:proofErr w:type="spellEnd"/>
      <w:r w:rsidRPr="00411DF5">
        <w:rPr>
          <w:rFonts w:ascii="Times New Roman" w:eastAsia="Times New Roman" w:hAnsi="Times New Roman" w:cs="Times New Roman"/>
          <w:sz w:val="24"/>
          <w:szCs w:val="24"/>
          <w:lang w:val="es-ES"/>
        </w:rPr>
        <w:t xml:space="preserve">, José. </w:t>
      </w:r>
      <w:r w:rsidRPr="00411DF5">
        <w:rPr>
          <w:rFonts w:ascii="Times New Roman" w:eastAsia="Times New Roman" w:hAnsi="Times New Roman" w:cs="Times New Roman"/>
          <w:i/>
          <w:sz w:val="24"/>
          <w:szCs w:val="24"/>
          <w:lang w:val="es-ES"/>
        </w:rPr>
        <w:t xml:space="preserve">Autobiografía como </w:t>
      </w:r>
      <w:proofErr w:type="spellStart"/>
      <w:r w:rsidRPr="00411DF5">
        <w:rPr>
          <w:rFonts w:ascii="Times New Roman" w:eastAsia="Times New Roman" w:hAnsi="Times New Roman" w:cs="Times New Roman"/>
          <w:i/>
          <w:sz w:val="24"/>
          <w:szCs w:val="24"/>
          <w:lang w:val="es-ES"/>
        </w:rPr>
        <w:t>autofiguración</w:t>
      </w:r>
      <w:proofErr w:type="spellEnd"/>
      <w:r w:rsidRPr="00411DF5">
        <w:rPr>
          <w:rFonts w:ascii="Times New Roman" w:eastAsia="Times New Roman" w:hAnsi="Times New Roman" w:cs="Times New Roman"/>
          <w:i/>
          <w:sz w:val="24"/>
          <w:szCs w:val="24"/>
          <w:lang w:val="es-ES"/>
        </w:rPr>
        <w:t>. Estrategias discursivas del Yo y cuestiones de género.</w:t>
      </w:r>
      <w:r w:rsidRPr="00411DF5">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rPr>
        <w:t xml:space="preserve">Buenos </w:t>
      </w:r>
      <w:proofErr w:type="gramStart"/>
      <w:r>
        <w:rPr>
          <w:rFonts w:ascii="Times New Roman" w:eastAsia="Times New Roman" w:hAnsi="Times New Roman" w:cs="Times New Roman"/>
          <w:sz w:val="24"/>
          <w:szCs w:val="24"/>
        </w:rPr>
        <w:t>Aires:</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Beatriz</w:t>
      </w:r>
      <w:proofErr w:type="spellEnd"/>
      <w:r>
        <w:rPr>
          <w:rFonts w:ascii="Times New Roman" w:eastAsia="Times New Roman" w:hAnsi="Times New Roman" w:cs="Times New Roman"/>
          <w:sz w:val="24"/>
          <w:szCs w:val="24"/>
        </w:rPr>
        <w:t xml:space="preserve"> Viterbo, 2007.</w:t>
      </w:r>
    </w:p>
    <w:p w14:paraId="00000024" w14:textId="77777777" w:rsidR="00726DF6" w:rsidRPr="00411DF5" w:rsidRDefault="00FF0CFB">
      <w:pPr>
        <w:shd w:val="clear" w:color="auto" w:fill="FFFFFF"/>
        <w:spacing w:after="120"/>
        <w:ind w:left="1440" w:hanging="720"/>
        <w:jc w:val="both"/>
        <w:rPr>
          <w:rFonts w:ascii="Times New Roman" w:eastAsia="Times New Roman" w:hAnsi="Times New Roman" w:cs="Times New Roman"/>
          <w:color w:val="202122"/>
          <w:sz w:val="24"/>
          <w:szCs w:val="24"/>
          <w:lang w:val="es-ES"/>
        </w:rPr>
      </w:pPr>
      <w:r>
        <w:rPr>
          <w:rFonts w:ascii="Times New Roman" w:eastAsia="Times New Roman" w:hAnsi="Times New Roman" w:cs="Times New Roman"/>
          <w:sz w:val="24"/>
          <w:szCs w:val="24"/>
        </w:rPr>
        <w:t xml:space="preserve">Arasa, </w:t>
      </w:r>
      <w:proofErr w:type="spellStart"/>
      <w:r>
        <w:rPr>
          <w:rFonts w:ascii="Times New Roman" w:eastAsia="Times New Roman" w:hAnsi="Times New Roman" w:cs="Times New Roman"/>
          <w:sz w:val="24"/>
          <w:szCs w:val="24"/>
        </w:rPr>
        <w:t>Yaelle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Les Voyageuses d'Albert Kahn 1905-1930</w:t>
      </w:r>
      <w:r>
        <w:rPr>
          <w:rFonts w:ascii="Times New Roman" w:eastAsia="Times New Roman" w:hAnsi="Times New Roman" w:cs="Times New Roman"/>
          <w:sz w:val="24"/>
          <w:szCs w:val="24"/>
        </w:rPr>
        <w:t xml:space="preserve">. </w:t>
      </w:r>
      <w:r w:rsidRPr="00411DF5">
        <w:rPr>
          <w:rFonts w:ascii="Times New Roman" w:eastAsia="Times New Roman" w:hAnsi="Times New Roman" w:cs="Times New Roman"/>
          <w:sz w:val="24"/>
          <w:szCs w:val="24"/>
          <w:lang w:val="es-ES"/>
        </w:rPr>
        <w:t xml:space="preserve">París: </w:t>
      </w:r>
      <w:proofErr w:type="spellStart"/>
      <w:r w:rsidRPr="00411DF5">
        <w:rPr>
          <w:rFonts w:ascii="Times New Roman" w:eastAsia="Times New Roman" w:hAnsi="Times New Roman" w:cs="Times New Roman"/>
          <w:sz w:val="24"/>
          <w:szCs w:val="24"/>
          <w:lang w:val="es-ES"/>
        </w:rPr>
        <w:t>L’Harmattan</w:t>
      </w:r>
      <w:proofErr w:type="spellEnd"/>
      <w:r w:rsidRPr="00411DF5">
        <w:rPr>
          <w:rFonts w:ascii="Times New Roman" w:eastAsia="Times New Roman" w:hAnsi="Times New Roman" w:cs="Times New Roman"/>
          <w:sz w:val="24"/>
          <w:szCs w:val="24"/>
          <w:lang w:val="es-ES"/>
        </w:rPr>
        <w:t>, 2014.</w:t>
      </w:r>
    </w:p>
    <w:p w14:paraId="00000025" w14:textId="77777777" w:rsidR="00726DF6" w:rsidRPr="00411DF5" w:rsidRDefault="00FF0CFB">
      <w:pPr>
        <w:shd w:val="clear" w:color="auto" w:fill="FFFFFF"/>
        <w:spacing w:after="120"/>
        <w:ind w:left="1440" w:hanging="720"/>
        <w:jc w:val="both"/>
        <w:rPr>
          <w:rFonts w:ascii="Times New Roman" w:eastAsia="Times New Roman" w:hAnsi="Times New Roman" w:cs="Times New Roman"/>
          <w:color w:val="202122"/>
          <w:sz w:val="28"/>
          <w:szCs w:val="28"/>
          <w:lang w:val="es-ES"/>
        </w:rPr>
      </w:pPr>
      <w:r w:rsidRPr="00411DF5">
        <w:rPr>
          <w:rFonts w:ascii="Times New Roman" w:eastAsia="Times New Roman" w:hAnsi="Times New Roman" w:cs="Times New Roman"/>
          <w:color w:val="202122"/>
          <w:sz w:val="24"/>
          <w:szCs w:val="24"/>
          <w:lang w:val="es-ES"/>
        </w:rPr>
        <w:t xml:space="preserve">Espinosa Damián, Gisela et </w:t>
      </w:r>
      <w:proofErr w:type="spellStart"/>
      <w:r w:rsidRPr="00411DF5">
        <w:rPr>
          <w:rFonts w:ascii="Times New Roman" w:eastAsia="Times New Roman" w:hAnsi="Times New Roman" w:cs="Times New Roman"/>
          <w:color w:val="202122"/>
          <w:sz w:val="24"/>
          <w:szCs w:val="24"/>
          <w:lang w:val="es-ES"/>
        </w:rPr>
        <w:t>Lau</w:t>
      </w:r>
      <w:proofErr w:type="spellEnd"/>
      <w:r w:rsidRPr="00411DF5">
        <w:rPr>
          <w:rFonts w:ascii="Times New Roman" w:eastAsia="Times New Roman" w:hAnsi="Times New Roman" w:cs="Times New Roman"/>
          <w:color w:val="202122"/>
          <w:sz w:val="24"/>
          <w:szCs w:val="24"/>
          <w:lang w:val="es-ES"/>
        </w:rPr>
        <w:t xml:space="preserve"> </w:t>
      </w:r>
      <w:proofErr w:type="spellStart"/>
      <w:r w:rsidRPr="00411DF5">
        <w:rPr>
          <w:rFonts w:ascii="Times New Roman" w:eastAsia="Times New Roman" w:hAnsi="Times New Roman" w:cs="Times New Roman"/>
          <w:color w:val="202122"/>
          <w:sz w:val="24"/>
          <w:szCs w:val="24"/>
          <w:lang w:val="es-ES"/>
        </w:rPr>
        <w:t>Jaiven</w:t>
      </w:r>
      <w:proofErr w:type="spellEnd"/>
      <w:r w:rsidRPr="00411DF5">
        <w:rPr>
          <w:rFonts w:ascii="Times New Roman" w:eastAsia="Times New Roman" w:hAnsi="Times New Roman" w:cs="Times New Roman"/>
          <w:color w:val="202122"/>
          <w:sz w:val="24"/>
          <w:szCs w:val="24"/>
          <w:lang w:val="es-ES"/>
        </w:rPr>
        <w:t xml:space="preserve">, Ana. </w:t>
      </w:r>
      <w:r w:rsidRPr="00411DF5">
        <w:rPr>
          <w:rFonts w:ascii="Times New Roman" w:eastAsia="Times New Roman" w:hAnsi="Times New Roman" w:cs="Times New Roman"/>
          <w:i/>
          <w:color w:val="202122"/>
          <w:sz w:val="24"/>
          <w:szCs w:val="24"/>
          <w:lang w:val="es-ES"/>
        </w:rPr>
        <w:t>Un fantasma recorre el siglo. Luchas feministas en México, 1910-2010</w:t>
      </w:r>
      <w:r w:rsidRPr="00411DF5">
        <w:rPr>
          <w:rFonts w:ascii="Times New Roman" w:eastAsia="Times New Roman" w:hAnsi="Times New Roman" w:cs="Times New Roman"/>
          <w:color w:val="202122"/>
          <w:sz w:val="24"/>
          <w:szCs w:val="24"/>
          <w:lang w:val="es-ES"/>
        </w:rPr>
        <w:t>. México: UAM-Ítaca, 2011.</w:t>
      </w:r>
    </w:p>
    <w:p w14:paraId="00000026" w14:textId="77777777" w:rsidR="00726DF6" w:rsidRPr="00411DF5" w:rsidRDefault="00FF0CFB">
      <w:pPr>
        <w:shd w:val="clear" w:color="auto" w:fill="FFFFFF"/>
        <w:spacing w:after="120"/>
        <w:ind w:left="1440" w:hanging="720"/>
        <w:jc w:val="both"/>
        <w:rPr>
          <w:rFonts w:ascii="Times New Roman" w:eastAsia="Times New Roman" w:hAnsi="Times New Roman" w:cs="Times New Roman"/>
          <w:color w:val="202122"/>
          <w:sz w:val="24"/>
          <w:szCs w:val="24"/>
          <w:lang w:val="es-ES"/>
        </w:rPr>
      </w:pPr>
      <w:proofErr w:type="spellStart"/>
      <w:r w:rsidRPr="00411DF5">
        <w:rPr>
          <w:rFonts w:ascii="Times New Roman" w:eastAsia="Times New Roman" w:hAnsi="Times New Roman" w:cs="Times New Roman"/>
          <w:color w:val="202122"/>
          <w:sz w:val="24"/>
          <w:szCs w:val="24"/>
          <w:lang w:val="es-ES"/>
        </w:rPr>
        <w:t>Farges</w:t>
      </w:r>
      <w:proofErr w:type="spellEnd"/>
      <w:r w:rsidRPr="00411DF5">
        <w:rPr>
          <w:rFonts w:ascii="Times New Roman" w:eastAsia="Times New Roman" w:hAnsi="Times New Roman" w:cs="Times New Roman"/>
          <w:color w:val="202122"/>
          <w:sz w:val="24"/>
          <w:szCs w:val="24"/>
          <w:lang w:val="es-ES"/>
        </w:rPr>
        <w:t xml:space="preserve">, Patrick, </w:t>
      </w:r>
      <w:proofErr w:type="spellStart"/>
      <w:r w:rsidRPr="00411DF5">
        <w:rPr>
          <w:rFonts w:ascii="Times New Roman" w:eastAsia="Times New Roman" w:hAnsi="Times New Roman" w:cs="Times New Roman"/>
          <w:color w:val="202122"/>
          <w:sz w:val="24"/>
          <w:szCs w:val="24"/>
          <w:lang w:val="es-ES"/>
        </w:rPr>
        <w:t>Chamayou</w:t>
      </w:r>
      <w:proofErr w:type="spellEnd"/>
      <w:r w:rsidRPr="00411DF5">
        <w:rPr>
          <w:rFonts w:ascii="Times New Roman" w:eastAsia="Times New Roman" w:hAnsi="Times New Roman" w:cs="Times New Roman"/>
          <w:color w:val="202122"/>
          <w:sz w:val="24"/>
          <w:szCs w:val="24"/>
          <w:lang w:val="es-ES"/>
        </w:rPr>
        <w:t xml:space="preserve">-Kuhn et </w:t>
      </w:r>
      <w:proofErr w:type="spellStart"/>
      <w:r w:rsidRPr="00411DF5">
        <w:rPr>
          <w:rFonts w:ascii="Times New Roman" w:eastAsia="Times New Roman" w:hAnsi="Times New Roman" w:cs="Times New Roman"/>
          <w:color w:val="202122"/>
          <w:sz w:val="24"/>
          <w:szCs w:val="24"/>
          <w:lang w:val="es-ES"/>
        </w:rPr>
        <w:t>Yavauz</w:t>
      </w:r>
      <w:proofErr w:type="spellEnd"/>
      <w:r w:rsidRPr="00411DF5">
        <w:rPr>
          <w:rFonts w:ascii="Times New Roman" w:eastAsia="Times New Roman" w:hAnsi="Times New Roman" w:cs="Times New Roman"/>
          <w:color w:val="202122"/>
          <w:sz w:val="24"/>
          <w:szCs w:val="24"/>
          <w:lang w:val="es-ES"/>
        </w:rPr>
        <w:t xml:space="preserve">, </w:t>
      </w:r>
      <w:proofErr w:type="spellStart"/>
      <w:r w:rsidRPr="00411DF5">
        <w:rPr>
          <w:rFonts w:ascii="Times New Roman" w:eastAsia="Times New Roman" w:hAnsi="Times New Roman" w:cs="Times New Roman"/>
          <w:color w:val="202122"/>
          <w:sz w:val="24"/>
          <w:szCs w:val="24"/>
          <w:lang w:val="es-ES"/>
        </w:rPr>
        <w:t>Perin</w:t>
      </w:r>
      <w:proofErr w:type="spellEnd"/>
      <w:r w:rsidRPr="00411DF5">
        <w:rPr>
          <w:rFonts w:ascii="Times New Roman" w:eastAsia="Times New Roman" w:hAnsi="Times New Roman" w:cs="Times New Roman"/>
          <w:color w:val="202122"/>
          <w:sz w:val="24"/>
          <w:szCs w:val="24"/>
          <w:lang w:val="es-ES"/>
        </w:rPr>
        <w:t xml:space="preserve"> </w:t>
      </w:r>
      <w:proofErr w:type="spellStart"/>
      <w:r w:rsidRPr="00411DF5">
        <w:rPr>
          <w:rFonts w:ascii="Times New Roman" w:eastAsia="Times New Roman" w:hAnsi="Times New Roman" w:cs="Times New Roman"/>
          <w:color w:val="202122"/>
          <w:sz w:val="24"/>
          <w:szCs w:val="24"/>
          <w:lang w:val="es-ES"/>
        </w:rPr>
        <w:t>Emel</w:t>
      </w:r>
      <w:proofErr w:type="spellEnd"/>
      <w:r w:rsidRPr="00411DF5">
        <w:rPr>
          <w:rFonts w:ascii="Times New Roman" w:eastAsia="Times New Roman" w:hAnsi="Times New Roman" w:cs="Times New Roman"/>
          <w:color w:val="202122"/>
          <w:sz w:val="24"/>
          <w:szCs w:val="24"/>
          <w:lang w:val="es-ES"/>
        </w:rPr>
        <w:t xml:space="preserve">. </w:t>
      </w:r>
      <w:r>
        <w:rPr>
          <w:rFonts w:ascii="Times New Roman" w:eastAsia="Times New Roman" w:hAnsi="Times New Roman" w:cs="Times New Roman"/>
          <w:i/>
          <w:color w:val="202122"/>
          <w:sz w:val="24"/>
          <w:szCs w:val="24"/>
        </w:rPr>
        <w:t>Le lieu du genre. La narration comm</w:t>
      </w:r>
      <w:r>
        <w:rPr>
          <w:rFonts w:ascii="Times New Roman" w:eastAsia="Times New Roman" w:hAnsi="Times New Roman" w:cs="Times New Roman"/>
          <w:i/>
          <w:color w:val="202122"/>
          <w:sz w:val="24"/>
          <w:szCs w:val="24"/>
        </w:rPr>
        <w:t>e espace performatif du genre.</w:t>
      </w:r>
      <w:r>
        <w:rPr>
          <w:rFonts w:ascii="Times New Roman" w:eastAsia="Times New Roman" w:hAnsi="Times New Roman" w:cs="Times New Roman"/>
          <w:color w:val="202122"/>
          <w:sz w:val="24"/>
          <w:szCs w:val="24"/>
        </w:rPr>
        <w:t xml:space="preserve"> </w:t>
      </w:r>
      <w:r w:rsidRPr="00411DF5">
        <w:rPr>
          <w:rFonts w:ascii="Times New Roman" w:eastAsia="Times New Roman" w:hAnsi="Times New Roman" w:cs="Times New Roman"/>
          <w:color w:val="202122"/>
          <w:sz w:val="24"/>
          <w:szCs w:val="24"/>
          <w:lang w:val="es-ES"/>
        </w:rPr>
        <w:t xml:space="preserve">Paris: </w:t>
      </w:r>
      <w:proofErr w:type="spellStart"/>
      <w:r w:rsidRPr="00411DF5">
        <w:rPr>
          <w:rFonts w:ascii="Times New Roman" w:eastAsia="Times New Roman" w:hAnsi="Times New Roman" w:cs="Times New Roman"/>
          <w:color w:val="202122"/>
          <w:sz w:val="24"/>
          <w:szCs w:val="24"/>
          <w:lang w:val="es-ES"/>
        </w:rPr>
        <w:t>Presse</w:t>
      </w:r>
      <w:proofErr w:type="spellEnd"/>
      <w:r w:rsidRPr="00411DF5">
        <w:rPr>
          <w:rFonts w:ascii="Times New Roman" w:eastAsia="Times New Roman" w:hAnsi="Times New Roman" w:cs="Times New Roman"/>
          <w:color w:val="202122"/>
          <w:sz w:val="24"/>
          <w:szCs w:val="24"/>
          <w:lang w:val="es-ES"/>
        </w:rPr>
        <w:t xml:space="preserve"> </w:t>
      </w:r>
      <w:proofErr w:type="spellStart"/>
      <w:r w:rsidRPr="00411DF5">
        <w:rPr>
          <w:rFonts w:ascii="Times New Roman" w:eastAsia="Times New Roman" w:hAnsi="Times New Roman" w:cs="Times New Roman"/>
          <w:color w:val="202122"/>
          <w:sz w:val="24"/>
          <w:szCs w:val="24"/>
          <w:lang w:val="es-ES"/>
        </w:rPr>
        <w:t>Sorbonne</w:t>
      </w:r>
      <w:proofErr w:type="spellEnd"/>
      <w:r w:rsidRPr="00411DF5">
        <w:rPr>
          <w:rFonts w:ascii="Times New Roman" w:eastAsia="Times New Roman" w:hAnsi="Times New Roman" w:cs="Times New Roman"/>
          <w:color w:val="202122"/>
          <w:sz w:val="24"/>
          <w:szCs w:val="24"/>
          <w:lang w:val="es-ES"/>
        </w:rPr>
        <w:t xml:space="preserve"> </w:t>
      </w:r>
      <w:proofErr w:type="spellStart"/>
      <w:r w:rsidRPr="00411DF5">
        <w:rPr>
          <w:rFonts w:ascii="Times New Roman" w:eastAsia="Times New Roman" w:hAnsi="Times New Roman" w:cs="Times New Roman"/>
          <w:color w:val="202122"/>
          <w:sz w:val="24"/>
          <w:szCs w:val="24"/>
          <w:lang w:val="es-ES"/>
        </w:rPr>
        <w:t>Nouvelle</w:t>
      </w:r>
      <w:proofErr w:type="spellEnd"/>
      <w:r w:rsidRPr="00411DF5">
        <w:rPr>
          <w:rFonts w:ascii="Times New Roman" w:eastAsia="Times New Roman" w:hAnsi="Times New Roman" w:cs="Times New Roman"/>
          <w:color w:val="202122"/>
          <w:sz w:val="24"/>
          <w:szCs w:val="24"/>
          <w:lang w:val="es-ES"/>
        </w:rPr>
        <w:t>, 2011.</w:t>
      </w:r>
    </w:p>
    <w:p w14:paraId="00000027" w14:textId="77777777" w:rsidR="00726DF6" w:rsidRPr="00411DF5" w:rsidRDefault="00FF0CFB">
      <w:pPr>
        <w:shd w:val="clear" w:color="auto" w:fill="FFFFFF"/>
        <w:spacing w:after="120"/>
        <w:ind w:left="720"/>
        <w:jc w:val="both"/>
        <w:rPr>
          <w:rFonts w:ascii="Times New Roman" w:eastAsia="Times New Roman" w:hAnsi="Times New Roman" w:cs="Times New Roman"/>
          <w:color w:val="202122"/>
          <w:sz w:val="24"/>
          <w:szCs w:val="24"/>
          <w:lang w:val="es-ES"/>
        </w:rPr>
      </w:pPr>
      <w:r w:rsidRPr="00411DF5">
        <w:rPr>
          <w:rFonts w:ascii="Times New Roman" w:eastAsia="Times New Roman" w:hAnsi="Times New Roman" w:cs="Times New Roman"/>
          <w:color w:val="202122"/>
          <w:sz w:val="24"/>
          <w:szCs w:val="24"/>
          <w:lang w:val="es-ES"/>
        </w:rPr>
        <w:t xml:space="preserve">Garro, Elena. </w:t>
      </w:r>
      <w:r w:rsidRPr="00411DF5">
        <w:rPr>
          <w:rFonts w:ascii="Times New Roman" w:eastAsia="Times New Roman" w:hAnsi="Times New Roman" w:cs="Times New Roman"/>
          <w:i/>
          <w:color w:val="202122"/>
          <w:sz w:val="24"/>
          <w:szCs w:val="24"/>
          <w:lang w:val="es-ES"/>
        </w:rPr>
        <w:t>Memorias de España 1937</w:t>
      </w:r>
      <w:r w:rsidRPr="00411DF5">
        <w:rPr>
          <w:rFonts w:ascii="Times New Roman" w:eastAsia="Times New Roman" w:hAnsi="Times New Roman" w:cs="Times New Roman"/>
          <w:color w:val="202122"/>
          <w:sz w:val="24"/>
          <w:szCs w:val="24"/>
          <w:lang w:val="es-ES"/>
        </w:rPr>
        <w:t>. México, Siglo Veintiuno, 1992.</w:t>
      </w:r>
    </w:p>
    <w:p w14:paraId="00000028" w14:textId="77777777" w:rsidR="00726DF6" w:rsidRDefault="00FF0CFB">
      <w:pPr>
        <w:shd w:val="clear" w:color="auto" w:fill="FFFFFF"/>
        <w:spacing w:after="120"/>
        <w:ind w:left="1440" w:hanging="720"/>
        <w:jc w:val="both"/>
        <w:rPr>
          <w:rFonts w:ascii="Times New Roman" w:eastAsia="Times New Roman" w:hAnsi="Times New Roman" w:cs="Times New Roman"/>
          <w:color w:val="202122"/>
          <w:sz w:val="24"/>
          <w:szCs w:val="24"/>
        </w:rPr>
      </w:pPr>
      <w:r w:rsidRPr="00411DF5">
        <w:rPr>
          <w:rFonts w:ascii="Times New Roman" w:eastAsia="Times New Roman" w:hAnsi="Times New Roman" w:cs="Times New Roman"/>
          <w:color w:val="202122"/>
          <w:sz w:val="24"/>
          <w:szCs w:val="24"/>
          <w:lang w:val="es-ES"/>
        </w:rPr>
        <w:t xml:space="preserve">Gutiérrez de Velasco, </w:t>
      </w:r>
      <w:proofErr w:type="spellStart"/>
      <w:r w:rsidRPr="00411DF5">
        <w:rPr>
          <w:rFonts w:ascii="Times New Roman" w:eastAsia="Times New Roman" w:hAnsi="Times New Roman" w:cs="Times New Roman"/>
          <w:color w:val="202122"/>
          <w:sz w:val="24"/>
          <w:szCs w:val="24"/>
          <w:lang w:val="es-ES"/>
        </w:rPr>
        <w:t>Luzelena</w:t>
      </w:r>
      <w:proofErr w:type="spellEnd"/>
      <w:r w:rsidRPr="00411DF5">
        <w:rPr>
          <w:rFonts w:ascii="Times New Roman" w:eastAsia="Times New Roman" w:hAnsi="Times New Roman" w:cs="Times New Roman"/>
          <w:color w:val="202122"/>
          <w:sz w:val="24"/>
          <w:szCs w:val="24"/>
          <w:lang w:val="es-ES"/>
        </w:rPr>
        <w:t xml:space="preserve"> y Prado G., Gloria. </w:t>
      </w:r>
      <w:r w:rsidRPr="00411DF5">
        <w:rPr>
          <w:rFonts w:ascii="Times New Roman" w:eastAsia="Times New Roman" w:hAnsi="Times New Roman" w:cs="Times New Roman"/>
          <w:i/>
          <w:color w:val="202122"/>
          <w:sz w:val="24"/>
          <w:szCs w:val="24"/>
          <w:lang w:val="es-ES"/>
        </w:rPr>
        <w:t xml:space="preserve">Elena Garro. Recuerdo y porvenir de una escritura. </w:t>
      </w:r>
      <w:proofErr w:type="spellStart"/>
      <w:r>
        <w:rPr>
          <w:rFonts w:ascii="Times New Roman" w:eastAsia="Times New Roman" w:hAnsi="Times New Roman" w:cs="Times New Roman"/>
          <w:color w:val="202122"/>
          <w:sz w:val="24"/>
          <w:szCs w:val="24"/>
        </w:rPr>
        <w:t>México</w:t>
      </w:r>
      <w:proofErr w:type="spellEnd"/>
      <w:r>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Universidad</w:t>
      </w:r>
      <w:proofErr w:type="spellEnd"/>
      <w:r>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Iberoamericana</w:t>
      </w:r>
      <w:proofErr w:type="spellEnd"/>
      <w:r>
        <w:rPr>
          <w:rFonts w:ascii="Times New Roman" w:eastAsia="Times New Roman" w:hAnsi="Times New Roman" w:cs="Times New Roman"/>
          <w:color w:val="202122"/>
          <w:sz w:val="24"/>
          <w:szCs w:val="24"/>
        </w:rPr>
        <w:t>-CONACULTA, 2006.</w:t>
      </w:r>
    </w:p>
    <w:p w14:paraId="00000029" w14:textId="77777777" w:rsidR="00726DF6" w:rsidRPr="00411DF5" w:rsidRDefault="00FF0CFB">
      <w:pPr>
        <w:shd w:val="clear" w:color="auto" w:fill="FFFFFF"/>
        <w:spacing w:after="120"/>
        <w:ind w:left="1440" w:hanging="72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Perrot, Michelle. </w:t>
      </w:r>
      <w:r>
        <w:rPr>
          <w:rFonts w:ascii="Times New Roman" w:eastAsia="Times New Roman" w:hAnsi="Times New Roman" w:cs="Times New Roman"/>
          <w:i/>
          <w:sz w:val="24"/>
          <w:szCs w:val="24"/>
        </w:rPr>
        <w:t>Les femmes ou les silences de l’Histoire</w:t>
      </w:r>
      <w:r>
        <w:rPr>
          <w:rFonts w:ascii="Times New Roman" w:eastAsia="Times New Roman" w:hAnsi="Times New Roman" w:cs="Times New Roman"/>
          <w:sz w:val="24"/>
          <w:szCs w:val="24"/>
        </w:rPr>
        <w:t xml:space="preserve">. </w:t>
      </w:r>
      <w:r w:rsidRPr="00411DF5">
        <w:rPr>
          <w:rFonts w:ascii="Times New Roman" w:eastAsia="Times New Roman" w:hAnsi="Times New Roman" w:cs="Times New Roman"/>
          <w:sz w:val="24"/>
          <w:szCs w:val="24"/>
          <w:lang w:val="es-ES"/>
        </w:rPr>
        <w:t xml:space="preserve">Paris: </w:t>
      </w:r>
      <w:proofErr w:type="spellStart"/>
      <w:r w:rsidRPr="00411DF5">
        <w:rPr>
          <w:rFonts w:ascii="Times New Roman" w:eastAsia="Times New Roman" w:hAnsi="Times New Roman" w:cs="Times New Roman"/>
          <w:sz w:val="24"/>
          <w:szCs w:val="24"/>
          <w:lang w:val="es-ES"/>
        </w:rPr>
        <w:t>Flammarion</w:t>
      </w:r>
      <w:proofErr w:type="spellEnd"/>
      <w:r w:rsidRPr="00411DF5">
        <w:rPr>
          <w:rFonts w:ascii="Times New Roman" w:eastAsia="Times New Roman" w:hAnsi="Times New Roman" w:cs="Times New Roman"/>
          <w:sz w:val="24"/>
          <w:szCs w:val="24"/>
          <w:lang w:val="es-ES"/>
        </w:rPr>
        <w:t>, 1998.</w:t>
      </w:r>
    </w:p>
    <w:p w14:paraId="0000002A" w14:textId="77777777" w:rsidR="00726DF6" w:rsidRPr="00411DF5" w:rsidRDefault="00FF0CFB">
      <w:pPr>
        <w:shd w:val="clear" w:color="auto" w:fill="FFFFFF"/>
        <w:spacing w:after="120"/>
        <w:ind w:left="1440" w:hanging="720"/>
        <w:jc w:val="both"/>
        <w:rPr>
          <w:rFonts w:ascii="Times New Roman" w:eastAsia="Times New Roman" w:hAnsi="Times New Roman" w:cs="Times New Roman"/>
          <w:color w:val="202122"/>
          <w:sz w:val="24"/>
          <w:szCs w:val="24"/>
          <w:lang w:val="es-ES"/>
        </w:rPr>
      </w:pPr>
      <w:r w:rsidRPr="00411DF5">
        <w:rPr>
          <w:rFonts w:ascii="Times New Roman" w:eastAsia="Times New Roman" w:hAnsi="Times New Roman" w:cs="Times New Roman"/>
          <w:color w:val="202122"/>
          <w:sz w:val="24"/>
          <w:szCs w:val="24"/>
          <w:lang w:val="es-ES"/>
        </w:rPr>
        <w:t>Rosas-</w:t>
      </w:r>
      <w:proofErr w:type="spellStart"/>
      <w:r w:rsidRPr="00411DF5">
        <w:rPr>
          <w:rFonts w:ascii="Times New Roman" w:eastAsia="Times New Roman" w:hAnsi="Times New Roman" w:cs="Times New Roman"/>
          <w:color w:val="202122"/>
          <w:sz w:val="24"/>
          <w:szCs w:val="24"/>
          <w:lang w:val="es-ES"/>
        </w:rPr>
        <w:t>Lopátegui</w:t>
      </w:r>
      <w:proofErr w:type="spellEnd"/>
      <w:r w:rsidRPr="00411DF5">
        <w:rPr>
          <w:rFonts w:ascii="Times New Roman" w:eastAsia="Times New Roman" w:hAnsi="Times New Roman" w:cs="Times New Roman"/>
          <w:color w:val="202122"/>
          <w:sz w:val="24"/>
          <w:szCs w:val="24"/>
          <w:lang w:val="es-ES"/>
        </w:rPr>
        <w:t xml:space="preserve">, Patricia. </w:t>
      </w:r>
      <w:r w:rsidRPr="00411DF5">
        <w:rPr>
          <w:rFonts w:ascii="Times New Roman" w:eastAsia="Times New Roman" w:hAnsi="Times New Roman" w:cs="Times New Roman"/>
          <w:i/>
          <w:color w:val="202122"/>
          <w:sz w:val="24"/>
          <w:szCs w:val="24"/>
          <w:lang w:val="es-ES"/>
        </w:rPr>
        <w:t xml:space="preserve">El asesinato de Elena Garro. Periodismo a través de una perspectiva biográfica. </w:t>
      </w:r>
      <w:r w:rsidRPr="00411DF5">
        <w:rPr>
          <w:rFonts w:ascii="Times New Roman" w:eastAsia="Times New Roman" w:hAnsi="Times New Roman" w:cs="Times New Roman"/>
          <w:color w:val="202122"/>
          <w:sz w:val="24"/>
          <w:szCs w:val="24"/>
          <w:lang w:val="es-ES"/>
        </w:rPr>
        <w:t>Monterrey, U</w:t>
      </w:r>
      <w:r w:rsidRPr="00411DF5">
        <w:rPr>
          <w:rFonts w:ascii="Times New Roman" w:eastAsia="Times New Roman" w:hAnsi="Times New Roman" w:cs="Times New Roman"/>
          <w:color w:val="202122"/>
          <w:sz w:val="24"/>
          <w:szCs w:val="24"/>
          <w:lang w:val="es-ES"/>
        </w:rPr>
        <w:t>niversidad Autónoma de Nuevo León-</w:t>
      </w:r>
      <w:proofErr w:type="spellStart"/>
      <w:r w:rsidRPr="00411DF5">
        <w:rPr>
          <w:rFonts w:ascii="Times New Roman" w:eastAsia="Times New Roman" w:hAnsi="Times New Roman" w:cs="Times New Roman"/>
          <w:color w:val="202122"/>
          <w:sz w:val="24"/>
          <w:szCs w:val="24"/>
          <w:lang w:val="es-ES"/>
        </w:rPr>
        <w:t>University</w:t>
      </w:r>
      <w:proofErr w:type="spellEnd"/>
      <w:r w:rsidRPr="00411DF5">
        <w:rPr>
          <w:rFonts w:ascii="Times New Roman" w:eastAsia="Times New Roman" w:hAnsi="Times New Roman" w:cs="Times New Roman"/>
          <w:color w:val="202122"/>
          <w:sz w:val="24"/>
          <w:szCs w:val="24"/>
          <w:lang w:val="es-ES"/>
        </w:rPr>
        <w:t xml:space="preserve"> of New </w:t>
      </w:r>
      <w:proofErr w:type="spellStart"/>
      <w:r w:rsidRPr="00411DF5">
        <w:rPr>
          <w:rFonts w:ascii="Times New Roman" w:eastAsia="Times New Roman" w:hAnsi="Times New Roman" w:cs="Times New Roman"/>
          <w:color w:val="202122"/>
          <w:sz w:val="24"/>
          <w:szCs w:val="24"/>
          <w:lang w:val="es-ES"/>
        </w:rPr>
        <w:t>Mexico</w:t>
      </w:r>
      <w:proofErr w:type="spellEnd"/>
      <w:r w:rsidRPr="00411DF5">
        <w:rPr>
          <w:rFonts w:ascii="Times New Roman" w:eastAsia="Times New Roman" w:hAnsi="Times New Roman" w:cs="Times New Roman"/>
          <w:color w:val="202122"/>
          <w:sz w:val="24"/>
          <w:szCs w:val="24"/>
          <w:lang w:val="es-ES"/>
        </w:rPr>
        <w:t>, 2014.</w:t>
      </w:r>
    </w:p>
    <w:p w14:paraId="0000002B" w14:textId="77777777" w:rsidR="00726DF6" w:rsidRPr="00411DF5" w:rsidRDefault="00FF0CFB">
      <w:pPr>
        <w:shd w:val="clear" w:color="auto" w:fill="FFFFFF"/>
        <w:spacing w:after="120"/>
        <w:ind w:left="1440" w:hanging="720"/>
        <w:jc w:val="both"/>
        <w:rPr>
          <w:rFonts w:ascii="Times New Roman" w:eastAsia="Times New Roman" w:hAnsi="Times New Roman" w:cs="Times New Roman"/>
          <w:color w:val="202122"/>
          <w:sz w:val="24"/>
          <w:szCs w:val="24"/>
          <w:lang w:val="es-ES"/>
        </w:rPr>
      </w:pPr>
      <w:r w:rsidRPr="00411DF5">
        <w:rPr>
          <w:rFonts w:ascii="Times New Roman" w:eastAsia="Times New Roman" w:hAnsi="Times New Roman" w:cs="Times New Roman"/>
          <w:i/>
          <w:color w:val="202122"/>
          <w:sz w:val="24"/>
          <w:szCs w:val="24"/>
          <w:lang w:val="es-ES"/>
        </w:rPr>
        <w:t xml:space="preserve">_____________________ Diálogos con Elena Garro. </w:t>
      </w:r>
      <w:r w:rsidRPr="00411DF5">
        <w:rPr>
          <w:rFonts w:ascii="Times New Roman" w:eastAsia="Times New Roman" w:hAnsi="Times New Roman" w:cs="Times New Roman"/>
          <w:color w:val="202122"/>
          <w:sz w:val="24"/>
          <w:szCs w:val="24"/>
          <w:lang w:val="es-ES"/>
        </w:rPr>
        <w:t xml:space="preserve">Vol. 1 y 2, México, </w:t>
      </w:r>
      <w:proofErr w:type="spellStart"/>
      <w:r w:rsidRPr="00411DF5">
        <w:rPr>
          <w:rFonts w:ascii="Times New Roman" w:eastAsia="Times New Roman" w:hAnsi="Times New Roman" w:cs="Times New Roman"/>
          <w:color w:val="202122"/>
          <w:sz w:val="24"/>
          <w:szCs w:val="24"/>
          <w:lang w:val="es-ES"/>
        </w:rPr>
        <w:t>Gedisa</w:t>
      </w:r>
      <w:proofErr w:type="spellEnd"/>
      <w:r w:rsidRPr="00411DF5">
        <w:rPr>
          <w:rFonts w:ascii="Times New Roman" w:eastAsia="Times New Roman" w:hAnsi="Times New Roman" w:cs="Times New Roman"/>
          <w:color w:val="202122"/>
          <w:sz w:val="24"/>
          <w:szCs w:val="24"/>
          <w:lang w:val="es-ES"/>
        </w:rPr>
        <w:t>, 2020.</w:t>
      </w:r>
    </w:p>
    <w:p w14:paraId="0000002C" w14:textId="77777777" w:rsidR="00726DF6" w:rsidRPr="00411DF5" w:rsidRDefault="00FF0CFB">
      <w:pPr>
        <w:shd w:val="clear" w:color="auto" w:fill="FFFFFF"/>
        <w:spacing w:after="120"/>
        <w:ind w:left="1440" w:hanging="720"/>
        <w:jc w:val="both"/>
        <w:rPr>
          <w:rFonts w:ascii="Times New Roman" w:eastAsia="Times New Roman" w:hAnsi="Times New Roman" w:cs="Times New Roman"/>
          <w:sz w:val="24"/>
          <w:szCs w:val="24"/>
          <w:lang w:val="es-ES"/>
        </w:rPr>
      </w:pPr>
      <w:r w:rsidRPr="00411DF5">
        <w:rPr>
          <w:rFonts w:ascii="Times New Roman" w:eastAsia="Times New Roman" w:hAnsi="Times New Roman" w:cs="Times New Roman"/>
          <w:sz w:val="24"/>
          <w:szCs w:val="24"/>
          <w:lang w:val="es-ES"/>
        </w:rPr>
        <w:lastRenderedPageBreak/>
        <w:t xml:space="preserve">Rivas Mercado, Antonieta. </w:t>
      </w:r>
      <w:r w:rsidRPr="00411DF5">
        <w:rPr>
          <w:rFonts w:ascii="Times New Roman" w:eastAsia="Times New Roman" w:hAnsi="Times New Roman" w:cs="Times New Roman"/>
          <w:i/>
          <w:sz w:val="24"/>
          <w:szCs w:val="24"/>
          <w:lang w:val="es-ES"/>
        </w:rPr>
        <w:t>Diario de Burdeos. Edición crítica</w:t>
      </w:r>
      <w:r w:rsidRPr="00411DF5">
        <w:rPr>
          <w:rFonts w:ascii="Times New Roman" w:eastAsia="Times New Roman" w:hAnsi="Times New Roman" w:cs="Times New Roman"/>
          <w:sz w:val="24"/>
          <w:szCs w:val="24"/>
          <w:lang w:val="es-ES"/>
        </w:rPr>
        <w:t xml:space="preserve">. Editado por Jaime Labastida e </w:t>
      </w:r>
      <w:proofErr w:type="spellStart"/>
      <w:r w:rsidRPr="00411DF5">
        <w:rPr>
          <w:rFonts w:ascii="Times New Roman" w:eastAsia="Times New Roman" w:hAnsi="Times New Roman" w:cs="Times New Roman"/>
          <w:sz w:val="24"/>
          <w:szCs w:val="24"/>
          <w:lang w:val="es-ES"/>
        </w:rPr>
        <w:t>Ivett</w:t>
      </w:r>
      <w:proofErr w:type="spellEnd"/>
      <w:r w:rsidRPr="00411DF5">
        <w:rPr>
          <w:rFonts w:ascii="Times New Roman" w:eastAsia="Times New Roman" w:hAnsi="Times New Roman" w:cs="Times New Roman"/>
          <w:sz w:val="24"/>
          <w:szCs w:val="24"/>
          <w:lang w:val="es-ES"/>
        </w:rPr>
        <w:t xml:space="preserve"> Tinoco. Mé</w:t>
      </w:r>
      <w:r w:rsidRPr="00411DF5">
        <w:rPr>
          <w:rFonts w:ascii="Times New Roman" w:eastAsia="Times New Roman" w:hAnsi="Times New Roman" w:cs="Times New Roman"/>
          <w:sz w:val="24"/>
          <w:szCs w:val="24"/>
          <w:lang w:val="es-ES"/>
        </w:rPr>
        <w:t>xico: Universidad Autónoma del Estado de México-Siglo XXI Editores, 2019.</w:t>
      </w:r>
    </w:p>
    <w:p w14:paraId="0000002D" w14:textId="77777777" w:rsidR="00726DF6" w:rsidRDefault="00FF0CFB">
      <w:pPr>
        <w:shd w:val="clear" w:color="auto" w:fill="FFFFFF"/>
        <w:spacing w:after="120"/>
        <w:ind w:left="1440" w:hanging="720"/>
        <w:jc w:val="both"/>
        <w:rPr>
          <w:rFonts w:ascii="Times New Roman" w:eastAsia="Times New Roman" w:hAnsi="Times New Roman" w:cs="Times New Roman"/>
          <w:sz w:val="24"/>
          <w:szCs w:val="24"/>
        </w:rPr>
      </w:pPr>
      <w:r w:rsidRPr="00411DF5">
        <w:rPr>
          <w:rFonts w:ascii="Times New Roman" w:eastAsia="Times New Roman" w:hAnsi="Times New Roman" w:cs="Times New Roman"/>
          <w:sz w:val="24"/>
          <w:szCs w:val="24"/>
          <w:lang w:val="es-ES"/>
        </w:rPr>
        <w:t xml:space="preserve">_____________________. </w:t>
      </w:r>
      <w:r w:rsidRPr="00411DF5">
        <w:rPr>
          <w:rFonts w:ascii="Times New Roman" w:eastAsia="Times New Roman" w:hAnsi="Times New Roman" w:cs="Times New Roman"/>
          <w:i/>
          <w:sz w:val="24"/>
          <w:szCs w:val="24"/>
          <w:lang w:val="es-ES"/>
        </w:rPr>
        <w:t xml:space="preserve">Páginas arrancadas. </w:t>
      </w:r>
      <w:r w:rsidRPr="00411DF5">
        <w:rPr>
          <w:rFonts w:ascii="Times New Roman" w:eastAsia="Times New Roman" w:hAnsi="Times New Roman" w:cs="Times New Roman"/>
          <w:sz w:val="24"/>
          <w:szCs w:val="24"/>
          <w:lang w:val="es-ES"/>
        </w:rPr>
        <w:t xml:space="preserve">Edición de </w:t>
      </w:r>
      <w:proofErr w:type="spellStart"/>
      <w:r w:rsidRPr="00411DF5">
        <w:rPr>
          <w:rFonts w:ascii="Times New Roman" w:eastAsia="Times New Roman" w:hAnsi="Times New Roman" w:cs="Times New Roman"/>
          <w:sz w:val="24"/>
          <w:szCs w:val="24"/>
          <w:lang w:val="es-ES"/>
        </w:rPr>
        <w:t>Tayde</w:t>
      </w:r>
      <w:proofErr w:type="spellEnd"/>
      <w:r w:rsidRPr="00411DF5">
        <w:rPr>
          <w:rFonts w:ascii="Times New Roman" w:eastAsia="Times New Roman" w:hAnsi="Times New Roman" w:cs="Times New Roman"/>
          <w:sz w:val="24"/>
          <w:szCs w:val="24"/>
          <w:lang w:val="es-ES"/>
        </w:rPr>
        <w:t xml:space="preserve"> Acosta Gamas. </w:t>
      </w:r>
      <w:proofErr w:type="spellStart"/>
      <w:proofErr w:type="gramStart"/>
      <w:r>
        <w:rPr>
          <w:rFonts w:ascii="Times New Roman" w:eastAsia="Times New Roman" w:hAnsi="Times New Roman" w:cs="Times New Roman"/>
          <w:sz w:val="24"/>
          <w:szCs w:val="24"/>
        </w:rPr>
        <w:t>México</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Siglo</w:t>
      </w:r>
      <w:proofErr w:type="spellEnd"/>
      <w:r>
        <w:rPr>
          <w:rFonts w:ascii="Times New Roman" w:eastAsia="Times New Roman" w:hAnsi="Times New Roman" w:cs="Times New Roman"/>
          <w:sz w:val="24"/>
          <w:szCs w:val="24"/>
        </w:rPr>
        <w:t xml:space="preserve"> XXI </w:t>
      </w:r>
      <w:proofErr w:type="spellStart"/>
      <w:r>
        <w:rPr>
          <w:rFonts w:ascii="Times New Roman" w:eastAsia="Times New Roman" w:hAnsi="Times New Roman" w:cs="Times New Roman"/>
          <w:sz w:val="24"/>
          <w:szCs w:val="24"/>
        </w:rPr>
        <w:t>Editores</w:t>
      </w:r>
      <w:proofErr w:type="spellEnd"/>
      <w:r>
        <w:rPr>
          <w:rFonts w:ascii="Times New Roman" w:eastAsia="Times New Roman" w:hAnsi="Times New Roman" w:cs="Times New Roman"/>
          <w:sz w:val="24"/>
          <w:szCs w:val="24"/>
        </w:rPr>
        <w:t>, 2019.</w:t>
      </w:r>
    </w:p>
    <w:p w14:paraId="0000002E" w14:textId="77777777" w:rsidR="00726DF6" w:rsidRDefault="00726DF6">
      <w:pPr>
        <w:ind w:left="709"/>
        <w:jc w:val="both"/>
        <w:rPr>
          <w:rFonts w:ascii="Times New Roman" w:eastAsia="Times New Roman" w:hAnsi="Times New Roman" w:cs="Times New Roman"/>
          <w:color w:val="202122"/>
          <w:sz w:val="24"/>
          <w:szCs w:val="24"/>
        </w:rPr>
      </w:pPr>
    </w:p>
    <w:p w14:paraId="0000002F" w14:textId="77777777" w:rsidR="00726DF6" w:rsidRDefault="00726DF6">
      <w:pPr>
        <w:ind w:left="709"/>
        <w:jc w:val="both"/>
        <w:rPr>
          <w:rFonts w:ascii="Times New Roman" w:eastAsia="Times New Roman" w:hAnsi="Times New Roman" w:cs="Times New Roman"/>
          <w:sz w:val="24"/>
          <w:szCs w:val="24"/>
        </w:rPr>
      </w:pPr>
    </w:p>
    <w:p w14:paraId="00000030" w14:textId="77777777" w:rsidR="00726DF6" w:rsidRDefault="00726DF6"/>
    <w:p w14:paraId="00000031" w14:textId="77777777" w:rsidR="00726DF6" w:rsidRDefault="00726DF6">
      <w:pPr>
        <w:ind w:left="709" w:hanging="709"/>
        <w:jc w:val="both"/>
        <w:rPr>
          <w:sz w:val="24"/>
          <w:szCs w:val="24"/>
        </w:rPr>
      </w:pPr>
    </w:p>
    <w:sectPr w:rsidR="00726DF6">
      <w:footerReference w:type="default" r:id="rId9"/>
      <w:pgSz w:w="11909" w:h="16834"/>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1CE7B" w14:textId="77777777" w:rsidR="00FF0CFB" w:rsidRDefault="00FF0CFB">
      <w:pPr>
        <w:spacing w:line="240" w:lineRule="auto"/>
      </w:pPr>
      <w:r>
        <w:separator/>
      </w:r>
    </w:p>
  </w:endnote>
  <w:endnote w:type="continuationSeparator" w:id="0">
    <w:p w14:paraId="28E1DC0F" w14:textId="77777777" w:rsidR="00FF0CFB" w:rsidRDefault="00FF0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3930DC18" w:rsidR="00726DF6" w:rsidRDefault="00FF0CFB">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411DF5">
      <w:rPr>
        <w:rFonts w:ascii="Times New Roman" w:eastAsia="Times New Roman" w:hAnsi="Times New Roman" w:cs="Times New Roman"/>
      </w:rPr>
      <w:fldChar w:fldCharType="separate"/>
    </w:r>
    <w:r w:rsidR="00411DF5">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6DC6D" w14:textId="77777777" w:rsidR="00FF0CFB" w:rsidRDefault="00FF0CFB">
      <w:pPr>
        <w:spacing w:line="240" w:lineRule="auto"/>
      </w:pPr>
      <w:r>
        <w:separator/>
      </w:r>
    </w:p>
  </w:footnote>
  <w:footnote w:type="continuationSeparator" w:id="0">
    <w:p w14:paraId="16543797" w14:textId="77777777" w:rsidR="00FF0CFB" w:rsidRDefault="00FF0CFB">
      <w:pPr>
        <w:spacing w:line="240" w:lineRule="auto"/>
      </w:pPr>
      <w:r>
        <w:continuationSeparator/>
      </w:r>
    </w:p>
  </w:footnote>
  <w:footnote w:id="1">
    <w:p w14:paraId="00000032" w14:textId="77777777" w:rsidR="00726DF6" w:rsidRDefault="00FF0CFB">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Edward </w:t>
      </w:r>
      <w:proofErr w:type="spellStart"/>
      <w:r>
        <w:rPr>
          <w:rFonts w:ascii="Times New Roman" w:eastAsia="Times New Roman" w:hAnsi="Times New Roman" w:cs="Times New Roman"/>
          <w:sz w:val="20"/>
          <w:szCs w:val="20"/>
        </w:rPr>
        <w:t>Said</w:t>
      </w:r>
      <w:proofErr w:type="spellEnd"/>
      <w:r>
        <w:rPr>
          <w:rFonts w:ascii="Times New Roman" w:eastAsia="Times New Roman" w:hAnsi="Times New Roman" w:cs="Times New Roman"/>
          <w:sz w:val="20"/>
          <w:szCs w:val="20"/>
        </w:rPr>
        <w:t xml:space="preserve">, “The </w:t>
      </w:r>
      <w:proofErr w:type="spellStart"/>
      <w:r>
        <w:rPr>
          <w:rFonts w:ascii="Times New Roman" w:eastAsia="Times New Roman" w:hAnsi="Times New Roman" w:cs="Times New Roman"/>
          <w:sz w:val="20"/>
          <w:szCs w:val="20"/>
        </w:rPr>
        <w:t>Mind</w:t>
      </w:r>
      <w:proofErr w:type="spellEnd"/>
      <w:r>
        <w:rPr>
          <w:rFonts w:ascii="Times New Roman" w:eastAsia="Times New Roman" w:hAnsi="Times New Roman" w:cs="Times New Roman"/>
          <w:sz w:val="20"/>
          <w:szCs w:val="20"/>
        </w:rPr>
        <w:t xml:space="preserve"> of Winter. </w:t>
      </w:r>
      <w:proofErr w:type="spellStart"/>
      <w:r>
        <w:rPr>
          <w:rFonts w:ascii="Times New Roman" w:eastAsia="Times New Roman" w:hAnsi="Times New Roman" w:cs="Times New Roman"/>
          <w:sz w:val="20"/>
          <w:szCs w:val="20"/>
        </w:rPr>
        <w:t>Reflections</w:t>
      </w:r>
      <w:proofErr w:type="spellEnd"/>
      <w:r>
        <w:rPr>
          <w:rFonts w:ascii="Times New Roman" w:eastAsia="Times New Roman" w:hAnsi="Times New Roman" w:cs="Times New Roman"/>
          <w:sz w:val="20"/>
          <w:szCs w:val="20"/>
        </w:rPr>
        <w:t xml:space="preserve"> on life in exile”, </w:t>
      </w:r>
      <w:proofErr w:type="spellStart"/>
      <w:r>
        <w:rPr>
          <w:rFonts w:ascii="Times New Roman" w:eastAsia="Times New Roman" w:hAnsi="Times New Roman" w:cs="Times New Roman"/>
          <w:i/>
          <w:sz w:val="20"/>
          <w:szCs w:val="20"/>
        </w:rPr>
        <w:t>Harper’s</w:t>
      </w:r>
      <w:proofErr w:type="spellEnd"/>
      <w:r>
        <w:rPr>
          <w:rFonts w:ascii="Times New Roman" w:eastAsia="Times New Roman" w:hAnsi="Times New Roman" w:cs="Times New Roman"/>
          <w:i/>
          <w:sz w:val="20"/>
          <w:szCs w:val="20"/>
        </w:rPr>
        <w:t xml:space="preserve"> Magazine </w:t>
      </w:r>
      <w:r>
        <w:rPr>
          <w:rFonts w:ascii="Times New Roman" w:eastAsia="Times New Roman" w:hAnsi="Times New Roman" w:cs="Times New Roman"/>
          <w:sz w:val="20"/>
          <w:szCs w:val="20"/>
        </w:rPr>
        <w:t>269, no. 1612 (</w:t>
      </w:r>
      <w:proofErr w:type="spellStart"/>
      <w:r>
        <w:rPr>
          <w:rFonts w:ascii="Times New Roman" w:eastAsia="Times New Roman" w:hAnsi="Times New Roman" w:cs="Times New Roman"/>
          <w:sz w:val="20"/>
          <w:szCs w:val="20"/>
        </w:rPr>
        <w:t>septiembre</w:t>
      </w:r>
      <w:proofErr w:type="spellEnd"/>
      <w:r>
        <w:rPr>
          <w:rFonts w:ascii="Times New Roman" w:eastAsia="Times New Roman" w:hAnsi="Times New Roman" w:cs="Times New Roman"/>
          <w:sz w:val="20"/>
          <w:szCs w:val="20"/>
        </w:rPr>
        <w:t xml:space="preserve"> 1984</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49-56.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737A"/>
    <w:multiLevelType w:val="multilevel"/>
    <w:tmpl w:val="D28E3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F6"/>
    <w:rsid w:val="00411DF5"/>
    <w:rsid w:val="00726DF6"/>
    <w:rsid w:val="00FF0C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278599D"/>
  <w15:docId w15:val="{8AF63D0F-CF6B-C14B-9556-3767CF7C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lejandra-carolina.diaz-gutierrez@etu.u-bordeaux-montaigne.fr" TargetMode="External"/><Relationship Id="rId3" Type="http://schemas.openxmlformats.org/officeDocument/2006/relationships/settings" Target="settings.xml"/><Relationship Id="rId7" Type="http://schemas.openxmlformats.org/officeDocument/2006/relationships/hyperlink" Target="mailto:lizarlett.flores-diaz@u-bordeaux-montaig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1049</Words>
  <Characters>5773</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2022-11-29T18:17:00Z</dcterms:created>
  <dcterms:modified xsi:type="dcterms:W3CDTF">2022-11-29T18:17:00Z</dcterms:modified>
</cp:coreProperties>
</file>