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76" w:rsidRPr="00B65576" w:rsidRDefault="00B65576" w:rsidP="00782A06">
      <w:pPr>
        <w:spacing w:before="100" w:beforeAutospacing="1" w:after="100" w:afterAutospacing="1" w:line="240" w:lineRule="auto"/>
        <w:jc w:val="both"/>
        <w:outlineLvl w:val="2"/>
        <w:rPr>
          <w:rFonts w:ascii="Arial" w:hAnsi="Arial" w:cs="Arial"/>
          <w:b/>
          <w:color w:val="000000"/>
          <w:sz w:val="28"/>
          <w:szCs w:val="28"/>
          <w:shd w:val="clear" w:color="auto" w:fill="FFFFFF"/>
        </w:rPr>
      </w:pPr>
      <w:proofErr w:type="gramStart"/>
      <w:r w:rsidRPr="00B65576">
        <w:rPr>
          <w:rFonts w:ascii="Arial" w:hAnsi="Arial" w:cs="Arial"/>
          <w:b/>
          <w:color w:val="000000"/>
          <w:sz w:val="28"/>
          <w:szCs w:val="28"/>
          <w:shd w:val="clear" w:color="auto" w:fill="FFFFFF"/>
        </w:rPr>
        <w:t>dhnord</w:t>
      </w:r>
      <w:proofErr w:type="gramEnd"/>
      <w:r w:rsidRPr="00B65576">
        <w:rPr>
          <w:rFonts w:ascii="Arial" w:hAnsi="Arial" w:cs="Arial"/>
          <w:b/>
          <w:color w:val="000000"/>
          <w:sz w:val="28"/>
          <w:szCs w:val="28"/>
          <w:shd w:val="clear" w:color="auto" w:fill="FFFFFF"/>
        </w:rPr>
        <w:t>2017: (Dé)construire l'histoire numérique | (De)</w:t>
      </w:r>
      <w:proofErr w:type="spellStart"/>
      <w:r w:rsidRPr="00B65576">
        <w:rPr>
          <w:rFonts w:ascii="Arial" w:hAnsi="Arial" w:cs="Arial"/>
          <w:b/>
          <w:color w:val="000000"/>
          <w:sz w:val="28"/>
          <w:szCs w:val="28"/>
          <w:shd w:val="clear" w:color="auto" w:fill="FFFFFF"/>
        </w:rPr>
        <w:t>constructing</w:t>
      </w:r>
      <w:proofErr w:type="spellEnd"/>
      <w:r w:rsidRPr="00B65576">
        <w:rPr>
          <w:rFonts w:ascii="Arial" w:hAnsi="Arial" w:cs="Arial"/>
          <w:b/>
          <w:color w:val="000000"/>
          <w:sz w:val="28"/>
          <w:szCs w:val="28"/>
          <w:shd w:val="clear" w:color="auto" w:fill="FFFFFF"/>
        </w:rPr>
        <w:t xml:space="preserve"> Digital </w:t>
      </w:r>
      <w:proofErr w:type="spellStart"/>
      <w:r w:rsidRPr="00B65576">
        <w:rPr>
          <w:rFonts w:ascii="Arial" w:hAnsi="Arial" w:cs="Arial"/>
          <w:b/>
          <w:color w:val="000000"/>
          <w:sz w:val="28"/>
          <w:szCs w:val="28"/>
          <w:shd w:val="clear" w:color="auto" w:fill="FFFFFF"/>
        </w:rPr>
        <w:t>History</w:t>
      </w:r>
      <w:proofErr w:type="spellEnd"/>
    </w:p>
    <w:p w:rsidR="00B65576" w:rsidRDefault="00B65576" w:rsidP="00782A06">
      <w:pPr>
        <w:spacing w:before="100" w:beforeAutospacing="1" w:after="100" w:afterAutospacing="1" w:line="240" w:lineRule="auto"/>
        <w:jc w:val="both"/>
        <w:outlineLvl w:val="2"/>
        <w:rPr>
          <w:rFonts w:ascii="Arial" w:eastAsia="Times New Roman" w:hAnsi="Arial" w:cs="Arial"/>
          <w:b/>
          <w:bCs/>
          <w:color w:val="000000"/>
          <w:sz w:val="27"/>
          <w:szCs w:val="27"/>
          <w:lang w:eastAsia="fr-FR"/>
        </w:rPr>
      </w:pPr>
      <w:r>
        <w:rPr>
          <w:rFonts w:ascii="Arial" w:hAnsi="Arial" w:cs="Arial"/>
          <w:color w:val="000000"/>
          <w:sz w:val="18"/>
          <w:szCs w:val="18"/>
          <w:shd w:val="clear" w:color="auto" w:fill="FFFFFF"/>
        </w:rPr>
        <w:t>dhnord2017 est la quatrième édition de la conférence annuelle sur les humanités numériques organisée par la</w:t>
      </w:r>
      <w:r>
        <w:rPr>
          <w:rStyle w:val="apple-converted-space"/>
          <w:rFonts w:ascii="Arial" w:hAnsi="Arial" w:cs="Arial"/>
          <w:color w:val="000000"/>
          <w:sz w:val="18"/>
          <w:szCs w:val="18"/>
          <w:shd w:val="clear" w:color="auto" w:fill="FFFFFF"/>
        </w:rPr>
        <w:t> </w:t>
      </w:r>
      <w:hyperlink r:id="rId4" w:history="1">
        <w:r>
          <w:rPr>
            <w:rStyle w:val="Lienhypertexte"/>
            <w:rFonts w:ascii="Arial" w:hAnsi="Arial" w:cs="Arial"/>
            <w:sz w:val="18"/>
            <w:szCs w:val="18"/>
            <w:shd w:val="clear" w:color="auto" w:fill="FFFFFF"/>
          </w:rPr>
          <w:t>Maison européenne des sciences de l'homme et de la société</w:t>
        </w:r>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(MESHS). L'édition de cette année est </w:t>
      </w:r>
      <w:proofErr w:type="spellStart"/>
      <w:r>
        <w:rPr>
          <w:rFonts w:ascii="Arial" w:hAnsi="Arial" w:cs="Arial"/>
          <w:color w:val="000000"/>
          <w:sz w:val="18"/>
          <w:szCs w:val="18"/>
          <w:shd w:val="clear" w:color="auto" w:fill="FFFFFF"/>
        </w:rPr>
        <w:t>coo</w:t>
      </w:r>
      <w:bookmarkStart w:id="0" w:name="_GoBack"/>
      <w:bookmarkEnd w:id="0"/>
      <w:r>
        <w:rPr>
          <w:rFonts w:ascii="Arial" w:hAnsi="Arial" w:cs="Arial"/>
          <w:color w:val="000000"/>
          <w:sz w:val="18"/>
          <w:szCs w:val="18"/>
          <w:shd w:val="clear" w:color="auto" w:fill="FFFFFF"/>
        </w:rPr>
        <w:t>rganisée</w:t>
      </w:r>
      <w:proofErr w:type="spellEnd"/>
      <w:r>
        <w:rPr>
          <w:rFonts w:ascii="Arial" w:hAnsi="Arial" w:cs="Arial"/>
          <w:color w:val="000000"/>
          <w:sz w:val="18"/>
          <w:szCs w:val="18"/>
          <w:shd w:val="clear" w:color="auto" w:fill="FFFFFF"/>
        </w:rPr>
        <w:t xml:space="preserve"> avec le</w:t>
      </w:r>
      <w:r>
        <w:rPr>
          <w:rStyle w:val="apple-converted-space"/>
          <w:rFonts w:ascii="Arial" w:hAnsi="Arial" w:cs="Arial"/>
          <w:color w:val="000000"/>
          <w:sz w:val="18"/>
          <w:szCs w:val="18"/>
          <w:shd w:val="clear" w:color="auto" w:fill="FFFFFF"/>
        </w:rPr>
        <w:t> </w:t>
      </w:r>
      <w:hyperlink r:id="rId5" w:history="1">
        <w:r>
          <w:rPr>
            <w:rStyle w:val="Lienhypertexte"/>
            <w:rFonts w:ascii="Arial" w:hAnsi="Arial" w:cs="Arial"/>
            <w:sz w:val="18"/>
            <w:szCs w:val="18"/>
            <w:shd w:val="clear" w:color="auto" w:fill="FFFFFF"/>
          </w:rPr>
          <w:t xml:space="preserve">Luxembourg Centre for </w:t>
        </w:r>
        <w:proofErr w:type="spellStart"/>
        <w:r>
          <w:rPr>
            <w:rStyle w:val="Lienhypertexte"/>
            <w:rFonts w:ascii="Arial" w:hAnsi="Arial" w:cs="Arial"/>
            <w:sz w:val="18"/>
            <w:szCs w:val="18"/>
            <w:shd w:val="clear" w:color="auto" w:fill="FFFFFF"/>
          </w:rPr>
          <w:t>Contemporary</w:t>
        </w:r>
        <w:proofErr w:type="spellEnd"/>
        <w:r>
          <w:rPr>
            <w:rStyle w:val="Lienhypertexte"/>
            <w:rFonts w:ascii="Arial" w:hAnsi="Arial" w:cs="Arial"/>
            <w:sz w:val="18"/>
            <w:szCs w:val="18"/>
            <w:shd w:val="clear" w:color="auto" w:fill="FFFFFF"/>
          </w:rPr>
          <w:t xml:space="preserve"> and Digital </w:t>
        </w:r>
        <w:proofErr w:type="spellStart"/>
        <w:r>
          <w:rPr>
            <w:rStyle w:val="Lienhypertexte"/>
            <w:rFonts w:ascii="Arial" w:hAnsi="Arial" w:cs="Arial"/>
            <w:sz w:val="18"/>
            <w:szCs w:val="18"/>
            <w:shd w:val="clear" w:color="auto" w:fill="FFFFFF"/>
          </w:rPr>
          <w:t>History</w:t>
        </w:r>
        <w:proofErr w:type="spellEnd"/>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(C2DH) de l'université du Luxembourg.</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Le thème est: "(Dé)construire l'histoire numérique". La conférence aura lieu les 27-29 novembre 2017 à la</w:t>
      </w:r>
      <w:r>
        <w:rPr>
          <w:rFonts w:ascii="Arial" w:hAnsi="Arial" w:cs="Arial"/>
          <w:color w:val="000000"/>
          <w:sz w:val="18"/>
          <w:szCs w:val="18"/>
          <w:shd w:val="clear" w:color="auto" w:fill="FFFFFF"/>
        </w:rPr>
        <w:t xml:space="preserve"> MESHS (Lille, France).</w:t>
      </w:r>
    </w:p>
    <w:p w:rsidR="00782A06" w:rsidRPr="00782A06" w:rsidRDefault="00782A06" w:rsidP="00782A06">
      <w:pPr>
        <w:spacing w:before="100" w:beforeAutospacing="1" w:after="100" w:afterAutospacing="1" w:line="240" w:lineRule="auto"/>
        <w:jc w:val="both"/>
        <w:outlineLvl w:val="2"/>
        <w:rPr>
          <w:rFonts w:ascii="Arial" w:eastAsia="Times New Roman" w:hAnsi="Arial" w:cs="Arial"/>
          <w:b/>
          <w:bCs/>
          <w:color w:val="000000"/>
          <w:sz w:val="28"/>
          <w:szCs w:val="28"/>
          <w:lang w:eastAsia="fr-FR"/>
        </w:rPr>
      </w:pPr>
      <w:r w:rsidRPr="00782A06">
        <w:rPr>
          <w:rFonts w:ascii="Arial" w:eastAsia="Times New Roman" w:hAnsi="Arial" w:cs="Arial"/>
          <w:b/>
          <w:bCs/>
          <w:color w:val="000000"/>
          <w:sz w:val="27"/>
          <w:szCs w:val="27"/>
          <w:lang w:eastAsia="fr-FR"/>
        </w:rPr>
        <w:t>(Dé)construire l'histoire numérique: argumentaire scientifique</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 xml:space="preserve">Comment définir l’histoire numérique (ou digitale) ? En anglais, le terme « digital </w:t>
      </w:r>
      <w:proofErr w:type="spellStart"/>
      <w:r w:rsidRPr="00782A06">
        <w:rPr>
          <w:rFonts w:ascii="Arial" w:eastAsia="Times New Roman" w:hAnsi="Arial" w:cs="Arial"/>
          <w:color w:val="000000"/>
          <w:sz w:val="18"/>
          <w:szCs w:val="18"/>
          <w:lang w:eastAsia="fr-FR"/>
        </w:rPr>
        <w:t>history</w:t>
      </w:r>
      <w:proofErr w:type="spellEnd"/>
      <w:r w:rsidRPr="00782A06">
        <w:rPr>
          <w:rFonts w:ascii="Arial" w:eastAsia="Times New Roman" w:hAnsi="Arial" w:cs="Arial"/>
          <w:color w:val="000000"/>
          <w:sz w:val="18"/>
          <w:szCs w:val="18"/>
          <w:lang w:eastAsia="fr-FR"/>
        </w:rPr>
        <w:t xml:space="preserve"> », qui remonte probablement à 1999 (</w:t>
      </w:r>
      <w:proofErr w:type="spellStart"/>
      <w:r w:rsidRPr="00782A06">
        <w:rPr>
          <w:rFonts w:ascii="Arial" w:eastAsia="Times New Roman" w:hAnsi="Arial" w:cs="Arial"/>
          <w:color w:val="000000"/>
          <w:sz w:val="18"/>
          <w:szCs w:val="18"/>
          <w:lang w:eastAsia="fr-FR"/>
        </w:rPr>
        <w:t>Ayers</w:t>
      </w:r>
      <w:proofErr w:type="spellEnd"/>
      <w:r w:rsidRPr="00782A06">
        <w:rPr>
          <w:rFonts w:ascii="Arial" w:eastAsia="Times New Roman" w:hAnsi="Arial" w:cs="Arial"/>
          <w:color w:val="000000"/>
          <w:sz w:val="18"/>
          <w:szCs w:val="18"/>
          <w:lang w:eastAsia="fr-FR"/>
        </w:rPr>
        <w:t xml:space="preserve"> 1999), a été généralisé vers le milieu des années 2000 (Lines Andersen 2002, Lee 2002, Cohen &amp; Rosenzweig 2005). Selon une définition large, l’histoire numérique est une approche d’étude et de représentation du passé qui s’appuie sur les nouvelles technologies d’information et de communication avec notamment l’utilisation de l’ordinateur, d’internet et de logiciels (</w:t>
      </w:r>
      <w:proofErr w:type="spellStart"/>
      <w:r w:rsidRPr="00782A06">
        <w:rPr>
          <w:rFonts w:ascii="Arial" w:eastAsia="Times New Roman" w:hAnsi="Arial" w:cs="Arial"/>
          <w:color w:val="000000"/>
          <w:sz w:val="18"/>
          <w:szCs w:val="18"/>
          <w:lang w:eastAsia="fr-FR"/>
        </w:rPr>
        <w:t>Seefeldt</w:t>
      </w:r>
      <w:proofErr w:type="spellEnd"/>
      <w:r w:rsidRPr="00782A06">
        <w:rPr>
          <w:rFonts w:ascii="Arial" w:eastAsia="Times New Roman" w:hAnsi="Arial" w:cs="Arial"/>
          <w:color w:val="000000"/>
          <w:sz w:val="18"/>
          <w:szCs w:val="18"/>
          <w:lang w:eastAsia="fr-FR"/>
        </w:rPr>
        <w:t xml:space="preserve"> &amp; Thomas 2009). Ainsi, le terme désigne l’enquête historique qui met en valeur des sources primaires sous forme de données en format électronique, qu’elles soient numérisées ou nativement numériques, et les récits qui sont fabriqués sur la base de telles enquêtes (Lee 2002). </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 xml:space="preserve">Par histoire numérique on entend la phase qui correspond à la démocratisation des technologies informatiques avec notamment la généralisation de l’utilisation du microordinateur, des applications de réseau et du logiciel open-source (Thomas 2004, Cohen &amp; Rosenzweig 2005, Graham, Milligan &amp; </w:t>
      </w:r>
      <w:proofErr w:type="spellStart"/>
      <w:r w:rsidRPr="00782A06">
        <w:rPr>
          <w:rFonts w:ascii="Arial" w:eastAsia="Times New Roman" w:hAnsi="Arial" w:cs="Arial"/>
          <w:color w:val="000000"/>
          <w:sz w:val="18"/>
          <w:szCs w:val="18"/>
          <w:lang w:eastAsia="fr-FR"/>
        </w:rPr>
        <w:t>Weingart</w:t>
      </w:r>
      <w:proofErr w:type="spellEnd"/>
      <w:r w:rsidRPr="00782A06">
        <w:rPr>
          <w:rFonts w:ascii="Arial" w:eastAsia="Times New Roman" w:hAnsi="Arial" w:cs="Arial"/>
          <w:color w:val="000000"/>
          <w:sz w:val="18"/>
          <w:szCs w:val="18"/>
          <w:lang w:eastAsia="fr-FR"/>
        </w:rPr>
        <w:t xml:space="preserve"> 2015). Malgré l'absence de consensus sur une périodisation, l’histoire numérique est affiliée par certains, au moins partiellement, à l’histoire quantitative assistée par ordinateur, puisant alors ses origines dans les années soixante, voire dans les années quarante (Thomas 2004, Graham, Milligan &amp; </w:t>
      </w:r>
      <w:proofErr w:type="spellStart"/>
      <w:r w:rsidRPr="00782A06">
        <w:rPr>
          <w:rFonts w:ascii="Arial" w:eastAsia="Times New Roman" w:hAnsi="Arial" w:cs="Arial"/>
          <w:color w:val="000000"/>
          <w:sz w:val="18"/>
          <w:szCs w:val="18"/>
          <w:lang w:eastAsia="fr-FR"/>
        </w:rPr>
        <w:t>Weingart</w:t>
      </w:r>
      <w:proofErr w:type="spellEnd"/>
      <w:r w:rsidRPr="00782A06">
        <w:rPr>
          <w:rFonts w:ascii="Arial" w:eastAsia="Times New Roman" w:hAnsi="Arial" w:cs="Arial"/>
          <w:color w:val="000000"/>
          <w:sz w:val="18"/>
          <w:szCs w:val="18"/>
          <w:lang w:eastAsia="fr-FR"/>
        </w:rPr>
        <w:t xml:space="preserve"> 2015). D'autres revendiquent davantage l’héritage de l’histoire orale et publique (Noiret 2011, </w:t>
      </w:r>
      <w:proofErr w:type="spellStart"/>
      <w:r w:rsidRPr="00782A06">
        <w:rPr>
          <w:rFonts w:ascii="Arial" w:eastAsia="Times New Roman" w:hAnsi="Arial" w:cs="Arial"/>
          <w:color w:val="000000"/>
          <w:sz w:val="18"/>
          <w:szCs w:val="18"/>
          <w:lang w:eastAsia="fr-FR"/>
        </w:rPr>
        <w:t>Scheinfeldt</w:t>
      </w:r>
      <w:proofErr w:type="spellEnd"/>
      <w:r w:rsidRPr="00782A06">
        <w:rPr>
          <w:rFonts w:ascii="Arial" w:eastAsia="Times New Roman" w:hAnsi="Arial" w:cs="Arial"/>
          <w:color w:val="000000"/>
          <w:sz w:val="18"/>
          <w:szCs w:val="18"/>
          <w:lang w:eastAsia="fr-FR"/>
        </w:rPr>
        <w:t xml:space="preserve"> 2014). L’histoire numérique a participé à l’émergence des humanités numériques dont l’acte de naissance remonte à 2004 (</w:t>
      </w:r>
      <w:proofErr w:type="spellStart"/>
      <w:r w:rsidRPr="00782A06">
        <w:rPr>
          <w:rFonts w:ascii="Arial" w:eastAsia="Times New Roman" w:hAnsi="Arial" w:cs="Arial"/>
          <w:color w:val="000000"/>
          <w:sz w:val="18"/>
          <w:szCs w:val="18"/>
          <w:lang w:eastAsia="fr-FR"/>
        </w:rPr>
        <w:t>Schreibman</w:t>
      </w:r>
      <w:proofErr w:type="spellEnd"/>
      <w:r w:rsidRPr="00782A06">
        <w:rPr>
          <w:rFonts w:ascii="Arial" w:eastAsia="Times New Roman" w:hAnsi="Arial" w:cs="Arial"/>
          <w:color w:val="000000"/>
          <w:sz w:val="18"/>
          <w:szCs w:val="18"/>
          <w:lang w:eastAsia="fr-FR"/>
        </w:rPr>
        <w:t xml:space="preserve"> et al. 2004, </w:t>
      </w:r>
      <w:proofErr w:type="spellStart"/>
      <w:r w:rsidRPr="00782A06">
        <w:rPr>
          <w:rFonts w:ascii="Arial" w:eastAsia="Times New Roman" w:hAnsi="Arial" w:cs="Arial"/>
          <w:color w:val="000000"/>
          <w:sz w:val="18"/>
          <w:szCs w:val="18"/>
          <w:lang w:eastAsia="fr-FR"/>
        </w:rPr>
        <w:t>Kirschenbaum</w:t>
      </w:r>
      <w:proofErr w:type="spellEnd"/>
      <w:r w:rsidRPr="00782A06">
        <w:rPr>
          <w:rFonts w:ascii="Arial" w:eastAsia="Times New Roman" w:hAnsi="Arial" w:cs="Arial"/>
          <w:color w:val="000000"/>
          <w:sz w:val="18"/>
          <w:szCs w:val="18"/>
          <w:lang w:eastAsia="fr-FR"/>
        </w:rPr>
        <w:t xml:space="preserve"> 2010, Gold 2012). Il existe néanmoins une revendication de spécificité disciplinaire quant aux objets, aux sources et aux approches dans le cadre des méthodes et outils communs abrités à l’intérieur de la zone d’échange des humanités numériques. C’est ainsi qu’une typologie des projets en histoire numérique distingue trois grandes catégories auxquelles ceux-ci appartiennent: la recherche académique, l’histoire publique et la pédagogie. Ce sont en particulier les deux dernières qui, portant la marque de fabrication des historiens, les distinguent au sein des humanités numériques (Robertson 2016).</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Nous proposons de suivre cette triple trame: recherche, histoire publique et pédagogie, afin de discerner les continuités et les transformations entrainées par l’émergence de l’histoire numérique, mais aussi de s’en servir comme étude de cas pour explorer le champ plus large des humanités numériques. </w:t>
      </w:r>
      <w:r w:rsidRPr="00782A06">
        <w:rPr>
          <w:rFonts w:ascii="Arial" w:eastAsia="Times New Roman" w:hAnsi="Arial" w:cs="Arial"/>
          <w:color w:val="000000"/>
          <w:sz w:val="18"/>
          <w:szCs w:val="18"/>
          <w:lang w:eastAsia="fr-FR"/>
        </w:rPr>
        <w:br/>
        <w:t> </w:t>
      </w:r>
      <w:r w:rsidRPr="00782A06">
        <w:rPr>
          <w:rFonts w:ascii="Arial" w:eastAsia="Times New Roman" w:hAnsi="Arial" w:cs="Arial"/>
          <w:color w:val="000000"/>
          <w:sz w:val="18"/>
          <w:szCs w:val="18"/>
          <w:lang w:eastAsia="fr-FR"/>
        </w:rPr>
        <w:br/>
      </w:r>
      <w:r w:rsidRPr="00782A06">
        <w:rPr>
          <w:rFonts w:ascii="Arial" w:eastAsia="Times New Roman" w:hAnsi="Arial" w:cs="Arial"/>
          <w:b/>
          <w:bCs/>
          <w:color w:val="000000"/>
          <w:sz w:val="18"/>
          <w:szCs w:val="18"/>
          <w:u w:val="single"/>
          <w:lang w:eastAsia="fr-FR"/>
        </w:rPr>
        <w:t>1/ Recherche</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La recherche en histoire a été affectée par la numérisation des sources, des méthodes et de l’environnement dans lequel elle est conduite, produite et disséminée (</w:t>
      </w:r>
      <w:proofErr w:type="spellStart"/>
      <w:r w:rsidRPr="00782A06">
        <w:rPr>
          <w:rFonts w:ascii="Arial" w:eastAsia="Times New Roman" w:hAnsi="Arial" w:cs="Arial"/>
          <w:color w:val="000000"/>
          <w:sz w:val="18"/>
          <w:szCs w:val="18"/>
          <w:lang w:eastAsia="fr-FR"/>
        </w:rPr>
        <w:t>Clavert</w:t>
      </w:r>
      <w:proofErr w:type="spellEnd"/>
      <w:r w:rsidRPr="00782A06">
        <w:rPr>
          <w:rFonts w:ascii="Arial" w:eastAsia="Times New Roman" w:hAnsi="Arial" w:cs="Arial"/>
          <w:color w:val="000000"/>
          <w:sz w:val="18"/>
          <w:szCs w:val="18"/>
          <w:lang w:eastAsia="fr-FR"/>
        </w:rPr>
        <w:t xml:space="preserve"> &amp; Noiret 2013). Face à l’essor des projets pédagogiques et d’histoire publique, il existe néanmoins souvent une tension entre </w:t>
      </w:r>
      <w:proofErr w:type="gramStart"/>
      <w:r w:rsidRPr="00782A06">
        <w:rPr>
          <w:rFonts w:ascii="Arial" w:eastAsia="Times New Roman" w:hAnsi="Arial" w:cs="Arial"/>
          <w:color w:val="000000"/>
          <w:sz w:val="18"/>
          <w:szCs w:val="18"/>
          <w:lang w:eastAsia="fr-FR"/>
        </w:rPr>
        <w:t>le  potentiel</w:t>
      </w:r>
      <w:proofErr w:type="gramEnd"/>
      <w:r w:rsidRPr="00782A06">
        <w:rPr>
          <w:rFonts w:ascii="Arial" w:eastAsia="Times New Roman" w:hAnsi="Arial" w:cs="Arial"/>
          <w:color w:val="000000"/>
          <w:sz w:val="18"/>
          <w:szCs w:val="18"/>
          <w:lang w:eastAsia="fr-FR"/>
        </w:rPr>
        <w:t> annoncé de l’histoire numérique et son rendu réel (</w:t>
      </w:r>
      <w:proofErr w:type="spellStart"/>
      <w:r w:rsidRPr="00782A06">
        <w:rPr>
          <w:rFonts w:ascii="Arial" w:eastAsia="Times New Roman" w:hAnsi="Arial" w:cs="Arial"/>
          <w:color w:val="000000"/>
          <w:sz w:val="18"/>
          <w:szCs w:val="18"/>
          <w:lang w:eastAsia="fr-FR"/>
        </w:rPr>
        <w:t>Blevins</w:t>
      </w:r>
      <w:proofErr w:type="spellEnd"/>
      <w:r w:rsidRPr="00782A06">
        <w:rPr>
          <w:rFonts w:ascii="Arial" w:eastAsia="Times New Roman" w:hAnsi="Arial" w:cs="Arial"/>
          <w:color w:val="000000"/>
          <w:sz w:val="18"/>
          <w:szCs w:val="18"/>
          <w:lang w:eastAsia="fr-FR"/>
        </w:rPr>
        <w:t xml:space="preserve"> 2016). Depuis une vingtaine d’années, un nombre considérable de projets a vu le jour. Par ailleurs, l’histoire numérique est en cours d’institutionnalisation, notamment à travers la création de départements ou de centres dédiés dans les établissements d’enseignement supérieur dans divers pays. Par conséquent, il devrait être possible d’identifier les mutations survenues dans les manières de conduire et de communiquer les recherches en histoire d’une part, les nouveautés quant aux objets, les méthodes et les outils d’analyse ainsi que leurs implications d’autre part.</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C’est ainsi que ce qu’il est convenu d’appeler la révolution des données émerge comme facteur essentiel à prendre en compte (</w:t>
      </w:r>
      <w:proofErr w:type="spellStart"/>
      <w:r w:rsidRPr="00782A06">
        <w:rPr>
          <w:rFonts w:ascii="Arial" w:eastAsia="Times New Roman" w:hAnsi="Arial" w:cs="Arial"/>
          <w:color w:val="000000"/>
          <w:sz w:val="18"/>
          <w:szCs w:val="18"/>
          <w:lang w:eastAsia="fr-FR"/>
        </w:rPr>
        <w:t>Kitchin</w:t>
      </w:r>
      <w:proofErr w:type="spellEnd"/>
      <w:r w:rsidRPr="00782A06">
        <w:rPr>
          <w:rFonts w:ascii="Arial" w:eastAsia="Times New Roman" w:hAnsi="Arial" w:cs="Arial"/>
          <w:color w:val="000000"/>
          <w:sz w:val="18"/>
          <w:szCs w:val="18"/>
          <w:lang w:eastAsia="fr-FR"/>
        </w:rPr>
        <w:t xml:space="preserve"> 2014). En effet, une grande partie des sources primaires de l’histoire sont en train de se transformer en données soit numérisées soit nativement numériques. S’il ne s’agit pas des </w:t>
      </w:r>
      <w:proofErr w:type="spellStart"/>
      <w:r w:rsidRPr="00782A06">
        <w:rPr>
          <w:rFonts w:ascii="Arial" w:eastAsia="Times New Roman" w:hAnsi="Arial" w:cs="Arial"/>
          <w:color w:val="000000"/>
          <w:sz w:val="18"/>
          <w:szCs w:val="18"/>
          <w:lang w:eastAsia="fr-FR"/>
        </w:rPr>
        <w:t>big</w:t>
      </w:r>
      <w:proofErr w:type="spellEnd"/>
      <w:r w:rsidRPr="00782A06">
        <w:rPr>
          <w:rFonts w:ascii="Arial" w:eastAsia="Times New Roman" w:hAnsi="Arial" w:cs="Arial"/>
          <w:color w:val="000000"/>
          <w:sz w:val="18"/>
          <w:szCs w:val="18"/>
          <w:lang w:eastAsia="fr-FR"/>
        </w:rPr>
        <w:t xml:space="preserve"> data auxquelles font face les disciplines des sciences dures, leur production massive pose néanmoins des défis aux approches et méthodes de recherche et d'analyse, comme l’ont montré les récents débats et controverses autour de la longue durée version Digital </w:t>
      </w:r>
      <w:proofErr w:type="spellStart"/>
      <w:r w:rsidRPr="00782A06">
        <w:rPr>
          <w:rFonts w:ascii="Arial" w:eastAsia="Times New Roman" w:hAnsi="Arial" w:cs="Arial"/>
          <w:color w:val="000000"/>
          <w:sz w:val="18"/>
          <w:szCs w:val="18"/>
          <w:lang w:eastAsia="fr-FR"/>
        </w:rPr>
        <w:t>Manifesto</w:t>
      </w:r>
      <w:proofErr w:type="spellEnd"/>
      <w:r w:rsidRPr="00782A06">
        <w:rPr>
          <w:rFonts w:ascii="Arial" w:eastAsia="Times New Roman" w:hAnsi="Arial" w:cs="Arial"/>
          <w:color w:val="000000"/>
          <w:sz w:val="18"/>
          <w:szCs w:val="18"/>
          <w:lang w:eastAsia="fr-FR"/>
        </w:rPr>
        <w:t xml:space="preserve"> (</w:t>
      </w:r>
      <w:proofErr w:type="spellStart"/>
      <w:r w:rsidRPr="00782A06">
        <w:rPr>
          <w:rFonts w:ascii="Arial" w:eastAsia="Times New Roman" w:hAnsi="Arial" w:cs="Arial"/>
          <w:color w:val="000000"/>
          <w:sz w:val="18"/>
          <w:szCs w:val="18"/>
          <w:lang w:eastAsia="fr-FR"/>
        </w:rPr>
        <w:t>Guldi</w:t>
      </w:r>
      <w:proofErr w:type="spellEnd"/>
      <w:r w:rsidRPr="00782A06">
        <w:rPr>
          <w:rFonts w:ascii="Arial" w:eastAsia="Times New Roman" w:hAnsi="Arial" w:cs="Arial"/>
          <w:color w:val="000000"/>
          <w:sz w:val="18"/>
          <w:szCs w:val="18"/>
          <w:lang w:eastAsia="fr-FR"/>
        </w:rPr>
        <w:t xml:space="preserve"> &amp; </w:t>
      </w:r>
      <w:proofErr w:type="spellStart"/>
      <w:r w:rsidRPr="00782A06">
        <w:rPr>
          <w:rFonts w:ascii="Arial" w:eastAsia="Times New Roman" w:hAnsi="Arial" w:cs="Arial"/>
          <w:color w:val="000000"/>
          <w:sz w:val="18"/>
          <w:szCs w:val="18"/>
          <w:lang w:eastAsia="fr-FR"/>
        </w:rPr>
        <w:t>Armitage</w:t>
      </w:r>
      <w:proofErr w:type="spellEnd"/>
      <w:r w:rsidRPr="00782A06">
        <w:rPr>
          <w:rFonts w:ascii="Arial" w:eastAsia="Times New Roman" w:hAnsi="Arial" w:cs="Arial"/>
          <w:color w:val="000000"/>
          <w:sz w:val="18"/>
          <w:szCs w:val="18"/>
          <w:lang w:eastAsia="fr-FR"/>
        </w:rPr>
        <w:t xml:space="preserve"> 2014, Annales 70 2/2015) ou sur le tournant transnational (Putnam 2016). Par ailleurs, ces évolutions mettent aussi en jeu le rapport traditionnel que les historiens entretiennent avec le temps présent, voire leur rôle dans la préservation de sources numériques fragiles, dans le cas par exemple des sources primaires en provenance des réseaux sociaux en ligne ou, plus généralement, des sources éphémères du web (Webster 2015, Rosenzweig 2003). En réalité, l'enjeu majeur qui se profile implique les synergies inter-/transdisciplinaires, voire la dépendance de l'histoire des autres sciences humaines et sociales, l'informatique et les sciences de l'ingénieur, les sciences de l'information et les métiers du patrimoine. L'enjeu </w:t>
      </w:r>
      <w:r w:rsidRPr="00782A06">
        <w:rPr>
          <w:rFonts w:ascii="Arial" w:eastAsia="Times New Roman" w:hAnsi="Arial" w:cs="Arial"/>
          <w:color w:val="000000"/>
          <w:sz w:val="18"/>
          <w:szCs w:val="18"/>
          <w:lang w:eastAsia="fr-FR"/>
        </w:rPr>
        <w:lastRenderedPageBreak/>
        <w:t xml:space="preserve">devient d'autant </w:t>
      </w:r>
      <w:proofErr w:type="spellStart"/>
      <w:r w:rsidRPr="00782A06">
        <w:rPr>
          <w:rFonts w:ascii="Arial" w:eastAsia="Times New Roman" w:hAnsi="Arial" w:cs="Arial"/>
          <w:color w:val="000000"/>
          <w:sz w:val="18"/>
          <w:szCs w:val="18"/>
          <w:lang w:eastAsia="fr-FR"/>
        </w:rPr>
        <w:t>pous</w:t>
      </w:r>
      <w:proofErr w:type="spellEnd"/>
      <w:r w:rsidRPr="00782A06">
        <w:rPr>
          <w:rFonts w:ascii="Arial" w:eastAsia="Times New Roman" w:hAnsi="Arial" w:cs="Arial"/>
          <w:color w:val="000000"/>
          <w:sz w:val="18"/>
          <w:szCs w:val="18"/>
          <w:lang w:eastAsia="fr-FR"/>
        </w:rPr>
        <w:t xml:space="preserve"> évident que de nouvelles épistémologies se répandent parmi les historiens (fouille et visualisation des données, SIG, édition critique encodée…) qui mettent en lumière la nécessité d’une culture partagée (Genet 1986, </w:t>
      </w:r>
      <w:proofErr w:type="spellStart"/>
      <w:r w:rsidRPr="00782A06">
        <w:rPr>
          <w:rFonts w:ascii="Arial" w:eastAsia="Times New Roman" w:hAnsi="Arial" w:cs="Arial"/>
          <w:color w:val="000000"/>
          <w:sz w:val="18"/>
          <w:szCs w:val="18"/>
          <w:lang w:eastAsia="fr-FR"/>
        </w:rPr>
        <w:t>Lamassé</w:t>
      </w:r>
      <w:proofErr w:type="spellEnd"/>
      <w:r w:rsidRPr="00782A06">
        <w:rPr>
          <w:rFonts w:ascii="Arial" w:eastAsia="Times New Roman" w:hAnsi="Arial" w:cs="Arial"/>
          <w:color w:val="000000"/>
          <w:sz w:val="18"/>
          <w:szCs w:val="18"/>
          <w:lang w:eastAsia="fr-FR"/>
        </w:rPr>
        <w:t xml:space="preserve"> &amp; </w:t>
      </w:r>
      <w:proofErr w:type="spellStart"/>
      <w:r w:rsidRPr="00782A06">
        <w:rPr>
          <w:rFonts w:ascii="Arial" w:eastAsia="Times New Roman" w:hAnsi="Arial" w:cs="Arial"/>
          <w:color w:val="000000"/>
          <w:sz w:val="18"/>
          <w:szCs w:val="18"/>
          <w:lang w:eastAsia="fr-FR"/>
        </w:rPr>
        <w:t>Rygiel</w:t>
      </w:r>
      <w:proofErr w:type="spellEnd"/>
      <w:r w:rsidRPr="00782A06">
        <w:rPr>
          <w:rFonts w:ascii="Arial" w:eastAsia="Times New Roman" w:hAnsi="Arial" w:cs="Arial"/>
          <w:color w:val="000000"/>
          <w:sz w:val="18"/>
          <w:szCs w:val="18"/>
          <w:lang w:eastAsia="fr-FR"/>
        </w:rPr>
        <w:t xml:space="preserve"> 2014).   </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 xml:space="preserve">Enfin, l’écologie des données scientifiques pose de grandes questions interdisciplinaires sur le stockage de celles-ci et sur les infrastructures dédiées, leur collecte et archivage, leur accès et les questions éthiques posées dans le cadre de leur analyse et publication. Par exemple, la question de la souveraineté scientifique est posée dès lors que le traitement et le stockage des données est externalisé, de même que celle de la stabilité d’accès et de la pérennité de la recherche scientifique. Dans un autre registre, comment tenir compte des spécificités de l’information historique dans un environnement de données structurées et interopérables, en ce qui concerne, par exemple, son organisation et sa description (ontologies, documentation </w:t>
      </w:r>
      <w:proofErr w:type="spellStart"/>
      <w:r w:rsidRPr="00782A06">
        <w:rPr>
          <w:rFonts w:ascii="Arial" w:eastAsia="Times New Roman" w:hAnsi="Arial" w:cs="Arial"/>
          <w:color w:val="000000"/>
          <w:sz w:val="18"/>
          <w:szCs w:val="18"/>
          <w:lang w:eastAsia="fr-FR"/>
        </w:rPr>
        <w:t>etc</w:t>
      </w:r>
      <w:proofErr w:type="spellEnd"/>
      <w:r w:rsidRPr="00782A06">
        <w:rPr>
          <w:rFonts w:ascii="Arial" w:eastAsia="Times New Roman" w:hAnsi="Arial" w:cs="Arial"/>
          <w:color w:val="000000"/>
          <w:sz w:val="18"/>
          <w:szCs w:val="18"/>
          <w:lang w:eastAsia="fr-FR"/>
        </w:rPr>
        <w:t xml:space="preserve">)? En outre, des problèmes anciens sont réactualisés en liaison avec les biais créés par la numérisation de masse, tels les critères qui </w:t>
      </w:r>
      <w:proofErr w:type="spellStart"/>
      <w:r w:rsidRPr="00782A06">
        <w:rPr>
          <w:rFonts w:ascii="Arial" w:eastAsia="Times New Roman" w:hAnsi="Arial" w:cs="Arial"/>
          <w:color w:val="000000"/>
          <w:sz w:val="18"/>
          <w:szCs w:val="18"/>
          <w:lang w:eastAsia="fr-FR"/>
        </w:rPr>
        <w:t>décidentde</w:t>
      </w:r>
      <w:proofErr w:type="spellEnd"/>
      <w:r w:rsidRPr="00782A06">
        <w:rPr>
          <w:rFonts w:ascii="Arial" w:eastAsia="Times New Roman" w:hAnsi="Arial" w:cs="Arial"/>
          <w:color w:val="000000"/>
          <w:sz w:val="18"/>
          <w:szCs w:val="18"/>
          <w:lang w:eastAsia="fr-FR"/>
        </w:rPr>
        <w:t xml:space="preserve"> la disponibilité de certains types de sources et pas d’autres (Putnam, 2016, Milligan 2013)). En ce sens, il est possible d’interroger l’impact des politiques institutionnelles en la matière, les contraintes budgétaires auxquelles celles-ci sont soumises ou, plus généralement, l'environnement économique dans lequel elles évoluent, les nouveaux acteurs qui apparaissent tels les prestataires de services de numérisation et de mise en ligne, ou encore les fractures numériques et les inégalités au niveau tant national que transnational. Enfin, il ne faudrait pas oublier les biais posés par les algorithmes et les logiciels tant pour la collecte que pour l’analyse des données historiques.</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b/>
          <w:bCs/>
          <w:color w:val="000000"/>
          <w:sz w:val="18"/>
          <w:szCs w:val="18"/>
          <w:u w:val="single"/>
          <w:lang w:eastAsia="fr-FR"/>
        </w:rPr>
        <w:t>2/ Histoire numérique, histoire publique</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 xml:space="preserve">Partant d'une littérature étendue sur les synergies entre histoire numérique et histoire publique (cf. à propos Noiret 2012, Cauvin 2016), nous nous intéresserons au brouillage des frontières entre le monde de la recherche, les institutions patrimoniales, le secteur privé et les citoyens. De ces points de vue, nous proposons trois grandes thématiques. Tout d'abord, examiner de quelles manières la technologie est utilisée par les institutions patrimoniales pour engager les publics avec l'histoire: utilisation des réseaux sociaux en ligne, dispositifs de réalité augmentée et virtuelle, développement d'outils d'exploration des collections, jeux vidéo et histoire, implication du secteur privé dans l'engagement avec l'histoire dans le cas, par exemple, de la numérisation et la mise à disposition du public de sources d'histoire. Ensuite, la mémoire et ses usages aux niveaux individuel, collectif et institutionnel et ce que celle-ci démontre pour le rapport qu'entretiennent les citoyens avec l'histoire et le poids du présent dans la perception du passé. Enfin, une troisième thématique porte sur la documentation, intentionnelle ou spontanément générée, d'événements du temps présent qui pourrait constituer les archives des futurs historiens: archives numériques collaboratives, archives numériques produites dans le cadre de mouvements sociaux / politiques (comme ceux du 15M, de Nuit debout, de </w:t>
      </w:r>
      <w:proofErr w:type="spellStart"/>
      <w:r w:rsidRPr="00782A06">
        <w:rPr>
          <w:rFonts w:ascii="Arial" w:eastAsia="Times New Roman" w:hAnsi="Arial" w:cs="Arial"/>
          <w:color w:val="000000"/>
          <w:sz w:val="18"/>
          <w:szCs w:val="18"/>
          <w:lang w:eastAsia="fr-FR"/>
        </w:rPr>
        <w:t>Women's</w:t>
      </w:r>
      <w:proofErr w:type="spellEnd"/>
      <w:r w:rsidRPr="00782A06">
        <w:rPr>
          <w:rFonts w:ascii="Arial" w:eastAsia="Times New Roman" w:hAnsi="Arial" w:cs="Arial"/>
          <w:color w:val="000000"/>
          <w:sz w:val="18"/>
          <w:szCs w:val="18"/>
          <w:lang w:eastAsia="fr-FR"/>
        </w:rPr>
        <w:t xml:space="preserve"> March...), usages politiques de la technologie (propagande sur les réseaux sociaux en ligne, usages institutionnels et individuels des réseaux sociaux en ligne, développement de jeux interactifs dans le cadre de conflits politiques ou usages militants </w:t>
      </w:r>
      <w:proofErr w:type="spellStart"/>
      <w:r w:rsidRPr="00782A06">
        <w:rPr>
          <w:rFonts w:ascii="Arial" w:eastAsia="Times New Roman" w:hAnsi="Arial" w:cs="Arial"/>
          <w:color w:val="000000"/>
          <w:sz w:val="18"/>
          <w:szCs w:val="18"/>
          <w:lang w:eastAsia="fr-FR"/>
        </w:rPr>
        <w:t>etc</w:t>
      </w:r>
      <w:proofErr w:type="spellEnd"/>
      <w:r w:rsidRPr="00782A06">
        <w:rPr>
          <w:rFonts w:ascii="Arial" w:eastAsia="Times New Roman" w:hAnsi="Arial" w:cs="Arial"/>
          <w:color w:val="000000"/>
          <w:sz w:val="18"/>
          <w:szCs w:val="18"/>
          <w:lang w:eastAsia="fr-FR"/>
        </w:rPr>
        <w:t>). Comment est alors perçue l'autorité de l'historien et quel est son rôle dans des contextes aussi diversifiés? </w:t>
      </w:r>
      <w:r w:rsidRPr="00782A06">
        <w:rPr>
          <w:rFonts w:ascii="Arial" w:eastAsia="Times New Roman" w:hAnsi="Arial" w:cs="Arial"/>
          <w:color w:val="000000"/>
          <w:sz w:val="18"/>
          <w:szCs w:val="18"/>
          <w:lang w:eastAsia="fr-FR"/>
        </w:rPr>
        <w:br/>
      </w:r>
      <w:r w:rsidRPr="00782A06">
        <w:rPr>
          <w:rFonts w:ascii="Arial" w:eastAsia="Times New Roman" w:hAnsi="Arial" w:cs="Arial"/>
          <w:color w:val="000000"/>
          <w:sz w:val="18"/>
          <w:szCs w:val="18"/>
          <w:lang w:eastAsia="fr-FR"/>
        </w:rPr>
        <w:br/>
      </w:r>
      <w:r w:rsidRPr="00782A06">
        <w:rPr>
          <w:rFonts w:ascii="Arial" w:eastAsia="Times New Roman" w:hAnsi="Arial" w:cs="Arial"/>
          <w:b/>
          <w:bCs/>
          <w:color w:val="000000"/>
          <w:sz w:val="18"/>
          <w:szCs w:val="18"/>
          <w:u w:val="single"/>
          <w:lang w:eastAsia="fr-FR"/>
        </w:rPr>
        <w:t>3/ Pédagogie et enseignement</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Les dernières années ont vu la création de départements spécifiques d’histoire numérique dans les universités de différents pays. En outre, des unités traditionnelles intègrent progressivement des enseignements de culture digitale et de compétences associées. Il existe aussi des dispositifs sous forme de blogs qui permettent le transfert de compétences entre historiens (</w:t>
      </w:r>
      <w:hyperlink r:id="rId6" w:tgtFrame="_blank" w:history="1">
        <w:r w:rsidRPr="00782A06">
          <w:rPr>
            <w:rFonts w:ascii="Arial" w:eastAsia="Times New Roman" w:hAnsi="Arial" w:cs="Arial"/>
            <w:color w:val="0000FF"/>
            <w:sz w:val="18"/>
            <w:szCs w:val="18"/>
            <w:u w:val="single"/>
            <w:lang w:eastAsia="fr-FR"/>
          </w:rPr>
          <w:t xml:space="preserve">The </w:t>
        </w:r>
        <w:proofErr w:type="spellStart"/>
        <w:r w:rsidRPr="00782A06">
          <w:rPr>
            <w:rFonts w:ascii="Arial" w:eastAsia="Times New Roman" w:hAnsi="Arial" w:cs="Arial"/>
            <w:color w:val="0000FF"/>
            <w:sz w:val="18"/>
            <w:szCs w:val="18"/>
            <w:u w:val="single"/>
            <w:lang w:eastAsia="fr-FR"/>
          </w:rPr>
          <w:t>Programming</w:t>
        </w:r>
        <w:proofErr w:type="spellEnd"/>
        <w:r w:rsidRPr="00782A06">
          <w:rPr>
            <w:rFonts w:ascii="Arial" w:eastAsia="Times New Roman" w:hAnsi="Arial" w:cs="Arial"/>
            <w:color w:val="0000FF"/>
            <w:sz w:val="18"/>
            <w:szCs w:val="18"/>
            <w:u w:val="single"/>
            <w:lang w:eastAsia="fr-FR"/>
          </w:rPr>
          <w:t xml:space="preserve"> </w:t>
        </w:r>
        <w:proofErr w:type="spellStart"/>
        <w:r w:rsidRPr="00782A06">
          <w:rPr>
            <w:rFonts w:ascii="Arial" w:eastAsia="Times New Roman" w:hAnsi="Arial" w:cs="Arial"/>
            <w:color w:val="0000FF"/>
            <w:sz w:val="18"/>
            <w:szCs w:val="18"/>
            <w:u w:val="single"/>
            <w:lang w:eastAsia="fr-FR"/>
          </w:rPr>
          <w:t>Historian</w:t>
        </w:r>
        <w:proofErr w:type="spellEnd"/>
      </w:hyperlink>
      <w:r w:rsidRPr="00782A06">
        <w:rPr>
          <w:rFonts w:ascii="Arial" w:eastAsia="Times New Roman" w:hAnsi="Arial" w:cs="Arial"/>
          <w:color w:val="000000"/>
          <w:sz w:val="18"/>
          <w:szCs w:val="18"/>
          <w:lang w:eastAsia="fr-FR"/>
        </w:rPr>
        <w:t>, </w:t>
      </w:r>
      <w:hyperlink r:id="rId7" w:tgtFrame="_blank" w:history="1">
        <w:r w:rsidRPr="00782A06">
          <w:rPr>
            <w:rFonts w:ascii="Arial" w:eastAsia="Times New Roman" w:hAnsi="Arial" w:cs="Arial"/>
            <w:color w:val="0000FF"/>
            <w:sz w:val="18"/>
            <w:szCs w:val="18"/>
            <w:u w:val="single"/>
            <w:lang w:eastAsia="fr-FR"/>
          </w:rPr>
          <w:t>La boîte à outils des historiens</w:t>
        </w:r>
      </w:hyperlink>
      <w:r w:rsidRPr="00782A06">
        <w:rPr>
          <w:rFonts w:ascii="Arial" w:eastAsia="Times New Roman" w:hAnsi="Arial" w:cs="Arial"/>
          <w:color w:val="000000"/>
          <w:sz w:val="18"/>
          <w:szCs w:val="18"/>
          <w:lang w:eastAsia="fr-FR"/>
        </w:rPr>
        <w:t>); des écoles transdisciplinaires spécialisées (</w:t>
      </w:r>
      <w:hyperlink r:id="rId8" w:tgtFrame="_blank" w:history="1">
        <w:r w:rsidRPr="00782A06">
          <w:rPr>
            <w:rFonts w:ascii="Arial" w:eastAsia="Times New Roman" w:hAnsi="Arial" w:cs="Arial"/>
            <w:color w:val="0000FF"/>
            <w:sz w:val="18"/>
            <w:szCs w:val="18"/>
            <w:u w:val="single"/>
            <w:lang w:eastAsia="fr-FR"/>
          </w:rPr>
          <w:t xml:space="preserve">Digital </w:t>
        </w:r>
        <w:proofErr w:type="spellStart"/>
        <w:r w:rsidRPr="00782A06">
          <w:rPr>
            <w:rFonts w:ascii="Arial" w:eastAsia="Times New Roman" w:hAnsi="Arial" w:cs="Arial"/>
            <w:color w:val="0000FF"/>
            <w:sz w:val="18"/>
            <w:szCs w:val="18"/>
            <w:u w:val="single"/>
            <w:lang w:eastAsia="fr-FR"/>
          </w:rPr>
          <w:t>Methods</w:t>
        </w:r>
        <w:proofErr w:type="spellEnd"/>
        <w:r w:rsidRPr="00782A06">
          <w:rPr>
            <w:rFonts w:ascii="Arial" w:eastAsia="Times New Roman" w:hAnsi="Arial" w:cs="Arial"/>
            <w:color w:val="0000FF"/>
            <w:sz w:val="18"/>
            <w:szCs w:val="18"/>
            <w:u w:val="single"/>
            <w:lang w:eastAsia="fr-FR"/>
          </w:rPr>
          <w:t xml:space="preserve"> Initiative</w:t>
        </w:r>
      </w:hyperlink>
      <w:r w:rsidRPr="00782A06">
        <w:rPr>
          <w:rFonts w:ascii="Arial" w:eastAsia="Times New Roman" w:hAnsi="Arial" w:cs="Arial"/>
          <w:color w:val="000000"/>
          <w:sz w:val="18"/>
          <w:szCs w:val="18"/>
          <w:lang w:eastAsia="fr-FR"/>
        </w:rPr>
        <w:t> de l’université d’Amsterdam ); un éventail de logiciels ou autres services en ligne permettant l’exploration et l’analyse de données sans forcément passer par l'apprentissage du code informatique (</w:t>
      </w:r>
      <w:proofErr w:type="spellStart"/>
      <w:r w:rsidRPr="00782A06">
        <w:rPr>
          <w:rFonts w:ascii="Arial" w:eastAsia="Times New Roman" w:hAnsi="Arial" w:cs="Arial"/>
          <w:color w:val="000000"/>
          <w:sz w:val="18"/>
          <w:szCs w:val="18"/>
          <w:lang w:eastAsia="fr-FR"/>
        </w:rPr>
        <w:t>Düring</w:t>
      </w:r>
      <w:proofErr w:type="spellEnd"/>
      <w:r w:rsidRPr="00782A06">
        <w:rPr>
          <w:rFonts w:ascii="Arial" w:eastAsia="Times New Roman" w:hAnsi="Arial" w:cs="Arial"/>
          <w:color w:val="000000"/>
          <w:sz w:val="18"/>
          <w:szCs w:val="18"/>
          <w:lang w:eastAsia="fr-FR"/>
        </w:rPr>
        <w:t xml:space="preserve"> et al. 2011, </w:t>
      </w:r>
      <w:proofErr w:type="spellStart"/>
      <w:r w:rsidRPr="00782A06">
        <w:rPr>
          <w:rFonts w:ascii="Arial" w:eastAsia="Times New Roman" w:hAnsi="Arial" w:cs="Arial"/>
          <w:color w:val="000000"/>
          <w:sz w:val="18"/>
          <w:szCs w:val="18"/>
          <w:lang w:eastAsia="fr-FR"/>
        </w:rPr>
        <w:fldChar w:fldCharType="begin"/>
      </w:r>
      <w:r w:rsidRPr="00782A06">
        <w:rPr>
          <w:rFonts w:ascii="Arial" w:eastAsia="Times New Roman" w:hAnsi="Arial" w:cs="Arial"/>
          <w:color w:val="000000"/>
          <w:sz w:val="18"/>
          <w:szCs w:val="18"/>
          <w:lang w:eastAsia="fr-FR"/>
        </w:rPr>
        <w:instrText xml:space="preserve"> HYPERLINK "https://nodegoat.net/" \t "_blank" </w:instrText>
      </w:r>
      <w:r w:rsidRPr="00782A06">
        <w:rPr>
          <w:rFonts w:ascii="Arial" w:eastAsia="Times New Roman" w:hAnsi="Arial" w:cs="Arial"/>
          <w:color w:val="000000"/>
          <w:sz w:val="18"/>
          <w:szCs w:val="18"/>
          <w:lang w:eastAsia="fr-FR"/>
        </w:rPr>
        <w:fldChar w:fldCharType="separate"/>
      </w:r>
      <w:r w:rsidRPr="00782A06">
        <w:rPr>
          <w:rFonts w:ascii="Arial" w:eastAsia="Times New Roman" w:hAnsi="Arial" w:cs="Arial"/>
          <w:color w:val="0000FF"/>
          <w:sz w:val="18"/>
          <w:szCs w:val="18"/>
          <w:u w:val="single"/>
          <w:lang w:eastAsia="fr-FR"/>
        </w:rPr>
        <w:t>Nodegoat</w:t>
      </w:r>
      <w:proofErr w:type="spellEnd"/>
      <w:r w:rsidRPr="00782A06">
        <w:rPr>
          <w:rFonts w:ascii="Arial" w:eastAsia="Times New Roman" w:hAnsi="Arial" w:cs="Arial"/>
          <w:color w:val="000000"/>
          <w:sz w:val="18"/>
          <w:szCs w:val="18"/>
          <w:lang w:eastAsia="fr-FR"/>
        </w:rPr>
        <w:fldChar w:fldCharType="end"/>
      </w:r>
      <w:r w:rsidRPr="00782A06">
        <w:rPr>
          <w:rFonts w:ascii="Arial" w:eastAsia="Times New Roman" w:hAnsi="Arial" w:cs="Arial"/>
          <w:color w:val="000000"/>
          <w:sz w:val="18"/>
          <w:szCs w:val="18"/>
          <w:lang w:eastAsia="fr-FR"/>
        </w:rPr>
        <w:t>, </w:t>
      </w:r>
      <w:proofErr w:type="spellStart"/>
      <w:r w:rsidRPr="00782A06">
        <w:rPr>
          <w:rFonts w:ascii="Arial" w:eastAsia="Times New Roman" w:hAnsi="Arial" w:cs="Arial"/>
          <w:color w:val="000000"/>
          <w:sz w:val="18"/>
          <w:szCs w:val="18"/>
          <w:lang w:eastAsia="fr-FR"/>
        </w:rPr>
        <w:fldChar w:fldCharType="begin"/>
      </w:r>
      <w:r w:rsidRPr="00782A06">
        <w:rPr>
          <w:rFonts w:ascii="Arial" w:eastAsia="Times New Roman" w:hAnsi="Arial" w:cs="Arial"/>
          <w:color w:val="000000"/>
          <w:sz w:val="18"/>
          <w:szCs w:val="18"/>
          <w:lang w:eastAsia="fr-FR"/>
        </w:rPr>
        <w:instrText xml:space="preserve"> HYPERLINK "http://analyse.univ-paris1.fr/" \t "_blank" </w:instrText>
      </w:r>
      <w:r w:rsidRPr="00782A06">
        <w:rPr>
          <w:rFonts w:ascii="Arial" w:eastAsia="Times New Roman" w:hAnsi="Arial" w:cs="Arial"/>
          <w:color w:val="000000"/>
          <w:sz w:val="18"/>
          <w:szCs w:val="18"/>
          <w:lang w:eastAsia="fr-FR"/>
        </w:rPr>
        <w:fldChar w:fldCharType="separate"/>
      </w:r>
      <w:r w:rsidRPr="00782A06">
        <w:rPr>
          <w:rFonts w:ascii="Arial" w:eastAsia="Times New Roman" w:hAnsi="Arial" w:cs="Arial"/>
          <w:color w:val="0000FF"/>
          <w:sz w:val="18"/>
          <w:szCs w:val="18"/>
          <w:u w:val="single"/>
          <w:lang w:eastAsia="fr-FR"/>
        </w:rPr>
        <w:t>AnalyseSHS</w:t>
      </w:r>
      <w:proofErr w:type="spellEnd"/>
      <w:r w:rsidRPr="00782A06">
        <w:rPr>
          <w:rFonts w:ascii="Arial" w:eastAsia="Times New Roman" w:hAnsi="Arial" w:cs="Arial"/>
          <w:color w:val="000000"/>
          <w:sz w:val="18"/>
          <w:szCs w:val="18"/>
          <w:lang w:eastAsia="fr-FR"/>
        </w:rPr>
        <w:fldChar w:fldCharType="end"/>
      </w:r>
      <w:r w:rsidRPr="00782A06">
        <w:rPr>
          <w:rFonts w:ascii="Arial" w:eastAsia="Times New Roman" w:hAnsi="Arial" w:cs="Arial"/>
          <w:color w:val="000000"/>
          <w:sz w:val="18"/>
          <w:szCs w:val="18"/>
          <w:lang w:eastAsia="fr-FR"/>
        </w:rPr>
        <w:t>...). Comment est donc enseignée l’histoire digitale dans ces divers contextes et comment s'articule-t-elle avec les enseignements plus traditionnels ? Quelles compétences et méthodes doivent développer les enseignants et lesquelles transmettre aux étudiants ? Comment adapter l’enseignement de l’histoire numérique aux sujets de recherche des étudiants afin de leur transmettre une méthode plutôt que de simples compétences de gestion d’outils qui peuvent vite devenir obsolètes (</w:t>
      </w:r>
      <w:proofErr w:type="spellStart"/>
      <w:r w:rsidRPr="00782A06">
        <w:rPr>
          <w:rFonts w:ascii="Arial" w:eastAsia="Times New Roman" w:hAnsi="Arial" w:cs="Arial"/>
          <w:color w:val="000000"/>
          <w:sz w:val="18"/>
          <w:szCs w:val="18"/>
          <w:lang w:eastAsia="fr-FR"/>
        </w:rPr>
        <w:t>Mahoney</w:t>
      </w:r>
      <w:proofErr w:type="spellEnd"/>
      <w:r w:rsidRPr="00782A06">
        <w:rPr>
          <w:rFonts w:ascii="Arial" w:eastAsia="Times New Roman" w:hAnsi="Arial" w:cs="Arial"/>
          <w:color w:val="000000"/>
          <w:sz w:val="18"/>
          <w:szCs w:val="18"/>
          <w:lang w:eastAsia="fr-FR"/>
        </w:rPr>
        <w:t xml:space="preserve">, </w:t>
      </w:r>
      <w:proofErr w:type="spellStart"/>
      <w:r w:rsidRPr="00782A06">
        <w:rPr>
          <w:rFonts w:ascii="Arial" w:eastAsia="Times New Roman" w:hAnsi="Arial" w:cs="Arial"/>
          <w:color w:val="000000"/>
          <w:sz w:val="18"/>
          <w:szCs w:val="18"/>
          <w:lang w:eastAsia="fr-FR"/>
        </w:rPr>
        <w:t>Pierazzo</w:t>
      </w:r>
      <w:proofErr w:type="spellEnd"/>
      <w:r w:rsidRPr="00782A06">
        <w:rPr>
          <w:rFonts w:ascii="Arial" w:eastAsia="Times New Roman" w:hAnsi="Arial" w:cs="Arial"/>
          <w:color w:val="000000"/>
          <w:sz w:val="18"/>
          <w:szCs w:val="18"/>
          <w:lang w:eastAsia="fr-FR"/>
        </w:rPr>
        <w:t xml:space="preserve"> 2012)? Comment sont organisés les modules d'enseignement et quelle est la réception de l’enseignement de l’histoire numérique par les étudiants ? Comment définir un kit de compétences </w:t>
      </w:r>
      <w:r w:rsidRPr="00782A06">
        <w:rPr>
          <w:rFonts w:ascii="Arial" w:eastAsia="Times New Roman" w:hAnsi="Arial" w:cs="Arial"/>
          <w:i/>
          <w:iCs/>
          <w:color w:val="000000"/>
          <w:sz w:val="18"/>
          <w:szCs w:val="18"/>
          <w:lang w:eastAsia="fr-FR"/>
        </w:rPr>
        <w:t>a minima</w:t>
      </w:r>
      <w:r w:rsidRPr="00782A06">
        <w:rPr>
          <w:rFonts w:ascii="Arial" w:eastAsia="Times New Roman" w:hAnsi="Arial" w:cs="Arial"/>
          <w:color w:val="000000"/>
          <w:sz w:val="18"/>
          <w:szCs w:val="18"/>
          <w:lang w:eastAsia="fr-FR"/>
        </w:rPr>
        <w:t> pour assurer un niveau décent de recherche et de publications scientifiques associées tout en maintenant un équilibre entre une solide formation d'historien et l'acquisition de compétences techniques?  Si des travaux existent surtout sur les ressources du web (Cohen &amp; Rosenzweig 2006), force est de constater que la place de l’interdisciplinarité dans les enseignements d’histoire numérique est bien moins abordée.</w:t>
      </w:r>
    </w:p>
    <w:p w:rsidR="00782A06" w:rsidRPr="00782A06" w:rsidRDefault="00782A06" w:rsidP="00782A06">
      <w:pPr>
        <w:spacing w:before="100" w:beforeAutospacing="1" w:after="100" w:afterAutospacing="1" w:line="240" w:lineRule="auto"/>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Les propositions peuvent porter sur les thématiques suivantes ou sur tout sujet lié au thème général du colloque:</w:t>
      </w:r>
    </w:p>
    <w:p w:rsidR="00782A06" w:rsidRPr="00782A06" w:rsidRDefault="00782A06" w:rsidP="00782A06">
      <w:pPr>
        <w:spacing w:before="100" w:beforeAutospacing="1" w:after="100" w:afterAutospacing="1" w:line="240" w:lineRule="auto"/>
        <w:rPr>
          <w:rFonts w:ascii="Arial" w:eastAsia="Times New Roman" w:hAnsi="Arial" w:cs="Arial"/>
          <w:color w:val="000000"/>
          <w:sz w:val="18"/>
          <w:szCs w:val="18"/>
          <w:lang w:eastAsia="fr-FR"/>
        </w:rPr>
      </w:pPr>
      <w:r w:rsidRPr="00782A06">
        <w:rPr>
          <w:rFonts w:ascii="Arial" w:eastAsia="Times New Roman" w:hAnsi="Arial" w:cs="Arial"/>
          <w:b/>
          <w:bCs/>
          <w:color w:val="000000"/>
          <w:sz w:val="18"/>
          <w:szCs w:val="18"/>
          <w:lang w:eastAsia="fr-FR"/>
        </w:rPr>
        <w:t>Recherche</w:t>
      </w:r>
    </w:p>
    <w:p w:rsidR="00782A06" w:rsidRPr="00782A06" w:rsidRDefault="00782A06" w:rsidP="00782A06">
      <w:pPr>
        <w:spacing w:before="100" w:beforeAutospacing="1" w:after="100" w:afterAutospacing="1" w:line="240" w:lineRule="auto"/>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Traitement automatique des langues et analyse textuelle appliqués aux documents historiques</w:t>
      </w:r>
      <w:r w:rsidRPr="00782A06">
        <w:rPr>
          <w:rFonts w:ascii="Arial" w:eastAsia="Times New Roman" w:hAnsi="Arial" w:cs="Arial"/>
          <w:color w:val="000000"/>
          <w:sz w:val="18"/>
          <w:szCs w:val="18"/>
          <w:lang w:eastAsia="fr-FR"/>
        </w:rPr>
        <w:br/>
        <w:t>Applications des systèmes d'information géographique en histoire</w:t>
      </w:r>
      <w:r w:rsidRPr="00782A06">
        <w:rPr>
          <w:rFonts w:ascii="Arial" w:eastAsia="Times New Roman" w:hAnsi="Arial" w:cs="Arial"/>
          <w:color w:val="000000"/>
          <w:sz w:val="18"/>
          <w:szCs w:val="18"/>
          <w:lang w:eastAsia="fr-FR"/>
        </w:rPr>
        <w:br/>
        <w:t>Analyse de réseaux</w:t>
      </w:r>
      <w:r w:rsidRPr="00782A06">
        <w:rPr>
          <w:rFonts w:ascii="Arial" w:eastAsia="Times New Roman" w:hAnsi="Arial" w:cs="Arial"/>
          <w:color w:val="000000"/>
          <w:sz w:val="18"/>
          <w:szCs w:val="18"/>
          <w:lang w:eastAsia="fr-FR"/>
        </w:rPr>
        <w:br/>
      </w:r>
      <w:r w:rsidRPr="00782A06">
        <w:rPr>
          <w:rFonts w:ascii="Arial" w:eastAsia="Times New Roman" w:hAnsi="Arial" w:cs="Arial"/>
          <w:color w:val="000000"/>
          <w:sz w:val="18"/>
          <w:szCs w:val="18"/>
          <w:lang w:eastAsia="fr-FR"/>
        </w:rPr>
        <w:lastRenderedPageBreak/>
        <w:t>Analyse d'images</w:t>
      </w:r>
      <w:r w:rsidRPr="00782A06">
        <w:rPr>
          <w:rFonts w:ascii="Arial" w:eastAsia="Times New Roman" w:hAnsi="Arial" w:cs="Arial"/>
          <w:color w:val="000000"/>
          <w:sz w:val="18"/>
          <w:szCs w:val="18"/>
          <w:lang w:eastAsia="fr-FR"/>
        </w:rPr>
        <w:br/>
        <w:t>Analyse longitudinale de collections de documents</w:t>
      </w:r>
      <w:r w:rsidRPr="00782A06">
        <w:rPr>
          <w:rFonts w:ascii="Arial" w:eastAsia="Times New Roman" w:hAnsi="Arial" w:cs="Arial"/>
          <w:color w:val="000000"/>
          <w:sz w:val="18"/>
          <w:szCs w:val="18"/>
          <w:lang w:eastAsia="fr-FR"/>
        </w:rPr>
        <w:br/>
        <w:t>Extraction de relations entre entités, détection de références historiques dans les corpus de textes historiques</w:t>
      </w:r>
      <w:r w:rsidRPr="00782A06">
        <w:rPr>
          <w:rFonts w:ascii="Arial" w:eastAsia="Times New Roman" w:hAnsi="Arial" w:cs="Arial"/>
          <w:color w:val="000000"/>
          <w:sz w:val="18"/>
          <w:szCs w:val="18"/>
          <w:lang w:eastAsia="fr-FR"/>
        </w:rPr>
        <w:br/>
        <w:t>Numérisation et archivage</w:t>
      </w:r>
      <w:r w:rsidRPr="00782A06">
        <w:rPr>
          <w:rFonts w:ascii="Arial" w:eastAsia="Times New Roman" w:hAnsi="Arial" w:cs="Arial"/>
          <w:color w:val="000000"/>
          <w:sz w:val="18"/>
          <w:szCs w:val="18"/>
          <w:lang w:eastAsia="fr-FR"/>
        </w:rPr>
        <w:br/>
        <w:t>OCR et transcription</w:t>
      </w:r>
      <w:r w:rsidRPr="00782A06">
        <w:rPr>
          <w:rFonts w:ascii="Arial" w:eastAsia="Times New Roman" w:hAnsi="Arial" w:cs="Arial"/>
          <w:color w:val="000000"/>
          <w:sz w:val="18"/>
          <w:szCs w:val="18"/>
          <w:lang w:eastAsia="fr-FR"/>
        </w:rPr>
        <w:br/>
        <w:t>Intelligence artificielle et histoire</w:t>
      </w:r>
      <w:r w:rsidRPr="00782A06">
        <w:rPr>
          <w:rFonts w:ascii="Arial" w:eastAsia="Times New Roman" w:hAnsi="Arial" w:cs="Arial"/>
          <w:color w:val="000000"/>
          <w:sz w:val="18"/>
          <w:szCs w:val="18"/>
          <w:lang w:eastAsia="fr-FR"/>
        </w:rPr>
        <w:br/>
      </w:r>
      <w:proofErr w:type="spellStart"/>
      <w:r w:rsidRPr="00782A06">
        <w:rPr>
          <w:rFonts w:ascii="Arial" w:eastAsia="Times New Roman" w:hAnsi="Arial" w:cs="Arial"/>
          <w:color w:val="000000"/>
          <w:sz w:val="18"/>
          <w:szCs w:val="18"/>
          <w:lang w:eastAsia="fr-FR"/>
        </w:rPr>
        <w:t>Epistémologies</w:t>
      </w:r>
      <w:proofErr w:type="spellEnd"/>
      <w:r w:rsidRPr="00782A06">
        <w:rPr>
          <w:rFonts w:ascii="Arial" w:eastAsia="Times New Roman" w:hAnsi="Arial" w:cs="Arial"/>
          <w:color w:val="000000"/>
          <w:sz w:val="18"/>
          <w:szCs w:val="18"/>
          <w:lang w:eastAsia="fr-FR"/>
        </w:rPr>
        <w:t xml:space="preserve"> en informatique et en sciences humaines et sociales</w:t>
      </w:r>
      <w:r w:rsidRPr="00782A06">
        <w:rPr>
          <w:rFonts w:ascii="Arial" w:eastAsia="Times New Roman" w:hAnsi="Arial" w:cs="Arial"/>
          <w:color w:val="000000"/>
          <w:sz w:val="18"/>
          <w:szCs w:val="18"/>
          <w:lang w:eastAsia="fr-FR"/>
        </w:rPr>
        <w:br/>
        <w:t>Nouvelles techniques de récit et d'écriture historique</w:t>
      </w:r>
      <w:r w:rsidRPr="00782A06">
        <w:rPr>
          <w:rFonts w:ascii="Arial" w:eastAsia="Times New Roman" w:hAnsi="Arial" w:cs="Arial"/>
          <w:color w:val="000000"/>
          <w:sz w:val="18"/>
          <w:szCs w:val="18"/>
          <w:lang w:eastAsia="fr-FR"/>
        </w:rPr>
        <w:br/>
        <w:t>Ontologies historiques</w:t>
      </w:r>
      <w:r w:rsidRPr="00782A06">
        <w:rPr>
          <w:rFonts w:ascii="Arial" w:eastAsia="Times New Roman" w:hAnsi="Arial" w:cs="Arial"/>
          <w:color w:val="000000"/>
          <w:sz w:val="18"/>
          <w:szCs w:val="18"/>
          <w:lang w:eastAsia="fr-FR"/>
        </w:rPr>
        <w:br/>
        <w:t>Gestion et infrastructures des données historiques</w:t>
      </w:r>
      <w:r w:rsidRPr="00782A06">
        <w:rPr>
          <w:rFonts w:ascii="Arial" w:eastAsia="Times New Roman" w:hAnsi="Arial" w:cs="Arial"/>
          <w:color w:val="000000"/>
          <w:sz w:val="18"/>
          <w:szCs w:val="18"/>
          <w:lang w:eastAsia="fr-FR"/>
        </w:rPr>
        <w:br/>
        <w:t>Développement de logiciels et d'applications pour les historiens</w:t>
      </w:r>
    </w:p>
    <w:p w:rsidR="00782A06" w:rsidRPr="00782A06" w:rsidRDefault="00782A06" w:rsidP="00782A06">
      <w:pPr>
        <w:spacing w:before="100" w:beforeAutospacing="1" w:after="100" w:afterAutospacing="1" w:line="240" w:lineRule="auto"/>
        <w:rPr>
          <w:rFonts w:ascii="Arial" w:eastAsia="Times New Roman" w:hAnsi="Arial" w:cs="Arial"/>
          <w:color w:val="000000"/>
          <w:sz w:val="18"/>
          <w:szCs w:val="18"/>
          <w:lang w:eastAsia="fr-FR"/>
        </w:rPr>
      </w:pPr>
      <w:r w:rsidRPr="00782A06">
        <w:rPr>
          <w:rFonts w:ascii="Arial" w:eastAsia="Times New Roman" w:hAnsi="Arial" w:cs="Arial"/>
          <w:b/>
          <w:bCs/>
          <w:color w:val="000000"/>
          <w:sz w:val="18"/>
          <w:szCs w:val="18"/>
          <w:lang w:eastAsia="fr-FR"/>
        </w:rPr>
        <w:t>Histoire publique</w:t>
      </w:r>
      <w:r w:rsidRPr="00782A06">
        <w:rPr>
          <w:rFonts w:ascii="Arial" w:eastAsia="Times New Roman" w:hAnsi="Arial" w:cs="Arial"/>
          <w:color w:val="000000"/>
          <w:sz w:val="18"/>
          <w:szCs w:val="18"/>
          <w:lang w:eastAsia="fr-FR"/>
        </w:rPr>
        <w:br/>
        <w:t>Musées et exposition du passé</w:t>
      </w:r>
      <w:r w:rsidRPr="00782A06">
        <w:rPr>
          <w:rFonts w:ascii="Arial" w:eastAsia="Times New Roman" w:hAnsi="Arial" w:cs="Arial"/>
          <w:color w:val="000000"/>
          <w:sz w:val="18"/>
          <w:szCs w:val="18"/>
          <w:lang w:eastAsia="fr-FR"/>
        </w:rPr>
        <w:br/>
        <w:t>Histoire orale et projets communautaires</w:t>
      </w:r>
      <w:r w:rsidRPr="00782A06">
        <w:rPr>
          <w:rFonts w:ascii="Arial" w:eastAsia="Times New Roman" w:hAnsi="Arial" w:cs="Arial"/>
          <w:color w:val="000000"/>
          <w:sz w:val="18"/>
          <w:szCs w:val="18"/>
          <w:lang w:eastAsia="fr-FR"/>
        </w:rPr>
        <w:br/>
        <w:t>Nouveaux médias, internet et connaissance participative</w:t>
      </w:r>
      <w:r w:rsidRPr="00782A06">
        <w:rPr>
          <w:rFonts w:ascii="Arial" w:eastAsia="Times New Roman" w:hAnsi="Arial" w:cs="Arial"/>
          <w:color w:val="000000"/>
          <w:sz w:val="18"/>
          <w:szCs w:val="18"/>
          <w:lang w:eastAsia="fr-FR"/>
        </w:rPr>
        <w:br/>
        <w:t>Images animées, documentaires</w:t>
      </w:r>
      <w:r w:rsidRPr="00782A06">
        <w:rPr>
          <w:rFonts w:ascii="Arial" w:eastAsia="Times New Roman" w:hAnsi="Arial" w:cs="Arial"/>
          <w:color w:val="000000"/>
          <w:sz w:val="18"/>
          <w:szCs w:val="18"/>
          <w:lang w:eastAsia="fr-FR"/>
        </w:rPr>
        <w:br/>
        <w:t xml:space="preserve">Reconstitutions historiques et histoire vivante (Living </w:t>
      </w:r>
      <w:proofErr w:type="spellStart"/>
      <w:r w:rsidRPr="00782A06">
        <w:rPr>
          <w:rFonts w:ascii="Arial" w:eastAsia="Times New Roman" w:hAnsi="Arial" w:cs="Arial"/>
          <w:color w:val="000000"/>
          <w:sz w:val="18"/>
          <w:szCs w:val="18"/>
          <w:lang w:eastAsia="fr-FR"/>
        </w:rPr>
        <w:t>History</w:t>
      </w:r>
      <w:proofErr w:type="spellEnd"/>
      <w:r w:rsidRPr="00782A06">
        <w:rPr>
          <w:rFonts w:ascii="Arial" w:eastAsia="Times New Roman" w:hAnsi="Arial" w:cs="Arial"/>
          <w:color w:val="000000"/>
          <w:sz w:val="18"/>
          <w:szCs w:val="18"/>
          <w:lang w:eastAsia="fr-FR"/>
        </w:rPr>
        <w:t>)</w:t>
      </w:r>
      <w:r w:rsidRPr="00782A06">
        <w:rPr>
          <w:rFonts w:ascii="Arial" w:eastAsia="Times New Roman" w:hAnsi="Arial" w:cs="Arial"/>
          <w:color w:val="000000"/>
          <w:sz w:val="18"/>
          <w:szCs w:val="18"/>
          <w:lang w:eastAsia="fr-FR"/>
        </w:rPr>
        <w:br/>
        <w:t>Préservation historique et héritage culturel</w:t>
      </w:r>
      <w:r w:rsidRPr="00782A06">
        <w:rPr>
          <w:rFonts w:ascii="Arial" w:eastAsia="Times New Roman" w:hAnsi="Arial" w:cs="Arial"/>
          <w:color w:val="000000"/>
          <w:sz w:val="18"/>
          <w:szCs w:val="18"/>
          <w:lang w:eastAsia="fr-FR"/>
        </w:rPr>
        <w:br/>
        <w:t>Archéologie publique</w:t>
      </w:r>
      <w:r w:rsidRPr="00782A06">
        <w:rPr>
          <w:rFonts w:ascii="Arial" w:eastAsia="Times New Roman" w:hAnsi="Arial" w:cs="Arial"/>
          <w:color w:val="000000"/>
          <w:sz w:val="18"/>
          <w:szCs w:val="18"/>
          <w:lang w:eastAsia="fr-FR"/>
        </w:rPr>
        <w:br/>
        <w:t>Réseaux sociaux en ligne, applications mobiles et contenus générés par les utilisateurs</w:t>
      </w:r>
      <w:r w:rsidRPr="00782A06">
        <w:rPr>
          <w:rFonts w:ascii="Arial" w:eastAsia="Times New Roman" w:hAnsi="Arial" w:cs="Arial"/>
          <w:color w:val="000000"/>
          <w:sz w:val="18"/>
          <w:szCs w:val="18"/>
          <w:lang w:eastAsia="fr-FR"/>
        </w:rPr>
        <w:br/>
        <w:t>Politiques publiques et histoire appliquée</w:t>
      </w:r>
      <w:r w:rsidRPr="00782A06">
        <w:rPr>
          <w:rFonts w:ascii="Arial" w:eastAsia="Times New Roman" w:hAnsi="Arial" w:cs="Arial"/>
          <w:color w:val="000000"/>
          <w:sz w:val="18"/>
          <w:szCs w:val="18"/>
          <w:lang w:eastAsia="fr-FR"/>
        </w:rPr>
        <w:br/>
        <w:t>Web et fabrication de la mémoire historique</w:t>
      </w:r>
      <w:r w:rsidRPr="00782A06">
        <w:rPr>
          <w:rFonts w:ascii="Arial" w:eastAsia="Times New Roman" w:hAnsi="Arial" w:cs="Arial"/>
          <w:color w:val="000000"/>
          <w:sz w:val="18"/>
          <w:szCs w:val="18"/>
          <w:lang w:eastAsia="fr-FR"/>
        </w:rPr>
        <w:br/>
        <w:t>Enseignement de l'histoire publique</w:t>
      </w:r>
    </w:p>
    <w:p w:rsidR="00782A06" w:rsidRPr="00782A06" w:rsidRDefault="00782A06" w:rsidP="00782A06">
      <w:pPr>
        <w:spacing w:before="100" w:beforeAutospacing="1" w:after="100" w:afterAutospacing="1" w:line="240" w:lineRule="auto"/>
        <w:rPr>
          <w:rFonts w:ascii="Arial" w:eastAsia="Times New Roman" w:hAnsi="Arial" w:cs="Arial"/>
          <w:color w:val="000000"/>
          <w:sz w:val="18"/>
          <w:szCs w:val="18"/>
          <w:lang w:eastAsia="fr-FR"/>
        </w:rPr>
      </w:pPr>
      <w:r w:rsidRPr="00782A06">
        <w:rPr>
          <w:rFonts w:ascii="Arial" w:eastAsia="Times New Roman" w:hAnsi="Arial" w:cs="Arial"/>
          <w:b/>
          <w:bCs/>
          <w:color w:val="000000"/>
          <w:sz w:val="18"/>
          <w:szCs w:val="18"/>
          <w:lang w:eastAsia="fr-FR"/>
        </w:rPr>
        <w:t>Pédagogie</w:t>
      </w:r>
      <w:r w:rsidRPr="00782A06">
        <w:rPr>
          <w:rFonts w:ascii="Arial" w:eastAsia="Times New Roman" w:hAnsi="Arial" w:cs="Arial"/>
          <w:color w:val="000000"/>
          <w:sz w:val="18"/>
          <w:szCs w:val="18"/>
          <w:lang w:eastAsia="fr-FR"/>
        </w:rPr>
        <w:br/>
        <w:t>Introduction de méthodes de recherche numérique</w:t>
      </w:r>
      <w:r w:rsidRPr="00782A06">
        <w:rPr>
          <w:rFonts w:ascii="Arial" w:eastAsia="Times New Roman" w:hAnsi="Arial" w:cs="Arial"/>
          <w:color w:val="000000"/>
          <w:sz w:val="18"/>
          <w:szCs w:val="18"/>
          <w:lang w:eastAsia="fr-FR"/>
        </w:rPr>
        <w:br/>
        <w:t>Conception de modules d'histoire numérique</w:t>
      </w:r>
      <w:r w:rsidRPr="00782A06">
        <w:rPr>
          <w:rFonts w:ascii="Arial" w:eastAsia="Times New Roman" w:hAnsi="Arial" w:cs="Arial"/>
          <w:color w:val="000000"/>
          <w:sz w:val="18"/>
          <w:szCs w:val="18"/>
          <w:lang w:eastAsia="fr-FR"/>
        </w:rPr>
        <w:br/>
        <w:t>Matériaux numériques d'enseignement</w:t>
      </w:r>
      <w:r w:rsidRPr="00782A06">
        <w:rPr>
          <w:rFonts w:ascii="Arial" w:eastAsia="Times New Roman" w:hAnsi="Arial" w:cs="Arial"/>
          <w:color w:val="000000"/>
          <w:sz w:val="18"/>
          <w:szCs w:val="18"/>
          <w:lang w:eastAsia="fr-FR"/>
        </w:rPr>
        <w:br/>
        <w:t>Nouveaux médias et alternatives aux travaux scientifiques (thèses, masters, dissertations) fondés sur le texte</w:t>
      </w:r>
      <w:r w:rsidRPr="00782A06">
        <w:rPr>
          <w:rFonts w:ascii="Arial" w:eastAsia="Times New Roman" w:hAnsi="Arial" w:cs="Arial"/>
          <w:color w:val="000000"/>
          <w:sz w:val="18"/>
          <w:szCs w:val="18"/>
          <w:lang w:eastAsia="fr-FR"/>
        </w:rPr>
        <w:br/>
        <w:t xml:space="preserve">Digital media as alternative to </w:t>
      </w:r>
      <w:proofErr w:type="spellStart"/>
      <w:r w:rsidRPr="00782A06">
        <w:rPr>
          <w:rFonts w:ascii="Arial" w:eastAsia="Times New Roman" w:hAnsi="Arial" w:cs="Arial"/>
          <w:color w:val="000000"/>
          <w:sz w:val="18"/>
          <w:szCs w:val="18"/>
          <w:lang w:eastAsia="fr-FR"/>
        </w:rPr>
        <w:t>text-based</w:t>
      </w:r>
      <w:proofErr w:type="spellEnd"/>
      <w:r w:rsidRPr="00782A06">
        <w:rPr>
          <w:rFonts w:ascii="Arial" w:eastAsia="Times New Roman" w:hAnsi="Arial" w:cs="Arial"/>
          <w:color w:val="000000"/>
          <w:sz w:val="18"/>
          <w:szCs w:val="18"/>
          <w:lang w:eastAsia="fr-FR"/>
        </w:rPr>
        <w:t xml:space="preserve"> </w:t>
      </w:r>
      <w:proofErr w:type="spellStart"/>
      <w:r w:rsidRPr="00782A06">
        <w:rPr>
          <w:rFonts w:ascii="Arial" w:eastAsia="Times New Roman" w:hAnsi="Arial" w:cs="Arial"/>
          <w:color w:val="000000"/>
          <w:sz w:val="18"/>
          <w:szCs w:val="18"/>
          <w:lang w:eastAsia="fr-FR"/>
        </w:rPr>
        <w:t>student</w:t>
      </w:r>
      <w:proofErr w:type="spellEnd"/>
      <w:r w:rsidRPr="00782A06">
        <w:rPr>
          <w:rFonts w:ascii="Arial" w:eastAsia="Times New Roman" w:hAnsi="Arial" w:cs="Arial"/>
          <w:color w:val="000000"/>
          <w:sz w:val="18"/>
          <w:szCs w:val="18"/>
          <w:lang w:eastAsia="fr-FR"/>
        </w:rPr>
        <w:t xml:space="preserve"> </w:t>
      </w:r>
      <w:proofErr w:type="spellStart"/>
      <w:r w:rsidRPr="00782A06">
        <w:rPr>
          <w:rFonts w:ascii="Arial" w:eastAsia="Times New Roman" w:hAnsi="Arial" w:cs="Arial"/>
          <w:color w:val="000000"/>
          <w:sz w:val="18"/>
          <w:szCs w:val="18"/>
          <w:lang w:eastAsia="fr-FR"/>
        </w:rPr>
        <w:t>theses</w:t>
      </w:r>
      <w:proofErr w:type="spellEnd"/>
      <w:r w:rsidRPr="00782A06">
        <w:rPr>
          <w:rFonts w:ascii="Arial" w:eastAsia="Times New Roman" w:hAnsi="Arial" w:cs="Arial"/>
          <w:color w:val="000000"/>
          <w:sz w:val="18"/>
          <w:szCs w:val="18"/>
          <w:lang w:eastAsia="fr-FR"/>
        </w:rPr>
        <w:t xml:space="preserve"> and </w:t>
      </w:r>
      <w:proofErr w:type="spellStart"/>
      <w:r w:rsidRPr="00782A06">
        <w:rPr>
          <w:rFonts w:ascii="Arial" w:eastAsia="Times New Roman" w:hAnsi="Arial" w:cs="Arial"/>
          <w:color w:val="000000"/>
          <w:sz w:val="18"/>
          <w:szCs w:val="18"/>
          <w:lang w:eastAsia="fr-FR"/>
        </w:rPr>
        <w:t>research</w:t>
      </w:r>
      <w:proofErr w:type="spellEnd"/>
      <w:r w:rsidRPr="00782A06">
        <w:rPr>
          <w:rFonts w:ascii="Arial" w:eastAsia="Times New Roman" w:hAnsi="Arial" w:cs="Arial"/>
          <w:color w:val="000000"/>
          <w:sz w:val="18"/>
          <w:szCs w:val="18"/>
          <w:lang w:eastAsia="fr-FR"/>
        </w:rPr>
        <w:t xml:space="preserve"> </w:t>
      </w:r>
      <w:proofErr w:type="spellStart"/>
      <w:r w:rsidRPr="00782A06">
        <w:rPr>
          <w:rFonts w:ascii="Arial" w:eastAsia="Times New Roman" w:hAnsi="Arial" w:cs="Arial"/>
          <w:color w:val="000000"/>
          <w:sz w:val="18"/>
          <w:szCs w:val="18"/>
          <w:lang w:eastAsia="fr-FR"/>
        </w:rPr>
        <w:t>papers</w:t>
      </w:r>
      <w:proofErr w:type="spellEnd"/>
      <w:r w:rsidRPr="00782A06">
        <w:rPr>
          <w:rFonts w:ascii="Arial" w:eastAsia="Times New Roman" w:hAnsi="Arial" w:cs="Arial"/>
          <w:color w:val="000000"/>
          <w:sz w:val="18"/>
          <w:szCs w:val="18"/>
          <w:lang w:eastAsia="fr-FR"/>
        </w:rPr>
        <w:br/>
        <w:t>Méthodes d'évaluation et numérique</w:t>
      </w:r>
      <w:r w:rsidRPr="00782A06">
        <w:rPr>
          <w:rFonts w:ascii="Arial" w:eastAsia="Times New Roman" w:hAnsi="Arial" w:cs="Arial"/>
          <w:color w:val="000000"/>
          <w:sz w:val="18"/>
          <w:szCs w:val="18"/>
          <w:lang w:eastAsia="fr-FR"/>
        </w:rPr>
        <w:br/>
        <w:t xml:space="preserve">Enseigner la </w:t>
      </w:r>
      <w:proofErr w:type="spellStart"/>
      <w:r w:rsidRPr="00782A06">
        <w:rPr>
          <w:rFonts w:ascii="Arial" w:eastAsia="Times New Roman" w:hAnsi="Arial" w:cs="Arial"/>
          <w:color w:val="000000"/>
          <w:sz w:val="18"/>
          <w:szCs w:val="18"/>
          <w:lang w:eastAsia="fr-FR"/>
        </w:rPr>
        <w:t>littératie</w:t>
      </w:r>
      <w:proofErr w:type="spellEnd"/>
      <w:r w:rsidRPr="00782A06">
        <w:rPr>
          <w:rFonts w:ascii="Arial" w:eastAsia="Times New Roman" w:hAnsi="Arial" w:cs="Arial"/>
          <w:color w:val="000000"/>
          <w:sz w:val="18"/>
          <w:szCs w:val="18"/>
          <w:lang w:eastAsia="fr-FR"/>
        </w:rPr>
        <w:t xml:space="preserve"> numérique</w:t>
      </w:r>
      <w:r w:rsidRPr="00782A06">
        <w:rPr>
          <w:rFonts w:ascii="Arial" w:eastAsia="Times New Roman" w:hAnsi="Arial" w:cs="Arial"/>
          <w:color w:val="000000"/>
          <w:sz w:val="18"/>
          <w:szCs w:val="18"/>
          <w:lang w:eastAsia="fr-FR"/>
        </w:rPr>
        <w:br/>
        <w:t>Enseigner l'histoire de l'ère numérique</w:t>
      </w:r>
      <w:r w:rsidRPr="00782A06">
        <w:rPr>
          <w:rFonts w:ascii="Arial" w:eastAsia="Times New Roman" w:hAnsi="Arial" w:cs="Arial"/>
          <w:color w:val="000000"/>
          <w:sz w:val="18"/>
          <w:szCs w:val="18"/>
          <w:lang w:eastAsia="fr-FR"/>
        </w:rPr>
        <w:br/>
        <w:t>Les communs de l'enseignement en histoire numérique</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Les propositions (1000 mots max) peuvent être envoyées</w:t>
      </w:r>
      <w:r w:rsidRPr="00782A06">
        <w:rPr>
          <w:rFonts w:ascii="Arial" w:eastAsia="Times New Roman" w:hAnsi="Arial" w:cs="Arial"/>
          <w:b/>
          <w:bCs/>
          <w:color w:val="000000"/>
          <w:sz w:val="18"/>
          <w:szCs w:val="18"/>
          <w:lang w:eastAsia="fr-FR"/>
        </w:rPr>
        <w:t> jusqu'au 31 mai</w:t>
      </w:r>
      <w:r w:rsidRPr="00782A06">
        <w:rPr>
          <w:rFonts w:ascii="Arial" w:eastAsia="Times New Roman" w:hAnsi="Arial" w:cs="Arial"/>
          <w:color w:val="000000"/>
          <w:sz w:val="18"/>
          <w:szCs w:val="18"/>
          <w:lang w:eastAsia="fr-FR"/>
        </w:rPr>
        <w:t> en français ou en anglais. Toutes les propositions seront examinées. Une aide peut être accordée aux frais de déplacement. Si besoin de davantage de précisions, merci de contacter </w:t>
      </w:r>
      <w:proofErr w:type="spellStart"/>
      <w:r w:rsidRPr="00782A06">
        <w:rPr>
          <w:rFonts w:ascii="Arial" w:eastAsia="Times New Roman" w:hAnsi="Arial" w:cs="Arial"/>
          <w:b/>
          <w:bCs/>
          <w:color w:val="000000"/>
          <w:sz w:val="18"/>
          <w:szCs w:val="18"/>
          <w:lang w:eastAsia="fr-FR"/>
        </w:rPr>
        <w:t>dhnord</w:t>
      </w:r>
      <w:proofErr w:type="spellEnd"/>
      <w:r w:rsidRPr="00782A06">
        <w:rPr>
          <w:rFonts w:ascii="Arial" w:eastAsia="Times New Roman" w:hAnsi="Arial" w:cs="Arial"/>
          <w:b/>
          <w:bCs/>
          <w:color w:val="000000"/>
          <w:sz w:val="18"/>
          <w:szCs w:val="18"/>
          <w:lang w:eastAsia="fr-FR"/>
        </w:rPr>
        <w:t>[at]</w:t>
      </w:r>
      <w:proofErr w:type="spellStart"/>
      <w:r w:rsidRPr="00782A06">
        <w:rPr>
          <w:rFonts w:ascii="Arial" w:eastAsia="Times New Roman" w:hAnsi="Arial" w:cs="Arial"/>
          <w:b/>
          <w:bCs/>
          <w:color w:val="000000"/>
          <w:sz w:val="18"/>
          <w:szCs w:val="18"/>
          <w:lang w:eastAsia="fr-FR"/>
        </w:rPr>
        <w:t>meshs</w:t>
      </w:r>
      <w:proofErr w:type="spellEnd"/>
      <w:r w:rsidRPr="00782A06">
        <w:rPr>
          <w:rFonts w:ascii="Arial" w:eastAsia="Times New Roman" w:hAnsi="Arial" w:cs="Arial"/>
          <w:b/>
          <w:bCs/>
          <w:color w:val="000000"/>
          <w:sz w:val="18"/>
          <w:szCs w:val="18"/>
          <w:lang w:eastAsia="fr-FR"/>
        </w:rPr>
        <w:t>[dot]</w:t>
      </w:r>
      <w:proofErr w:type="spellStart"/>
      <w:r w:rsidRPr="00782A06">
        <w:rPr>
          <w:rFonts w:ascii="Arial" w:eastAsia="Times New Roman" w:hAnsi="Arial" w:cs="Arial"/>
          <w:b/>
          <w:bCs/>
          <w:color w:val="000000"/>
          <w:sz w:val="18"/>
          <w:szCs w:val="18"/>
          <w:lang w:eastAsia="fr-FR"/>
        </w:rPr>
        <w:t>fr</w:t>
      </w:r>
      <w:proofErr w:type="spellEnd"/>
      <w:r w:rsidRPr="00782A06">
        <w:rPr>
          <w:rFonts w:ascii="Arial" w:eastAsia="Times New Roman" w:hAnsi="Arial" w:cs="Arial"/>
          <w:color w:val="000000"/>
          <w:sz w:val="18"/>
          <w:szCs w:val="18"/>
          <w:lang w:eastAsia="fr-FR"/>
        </w:rPr>
        <w:t> </w:t>
      </w:r>
    </w:p>
    <w:p w:rsidR="00782A06" w:rsidRPr="00782A06" w:rsidRDefault="00782A06" w:rsidP="00782A06">
      <w:pPr>
        <w:spacing w:before="100" w:beforeAutospacing="1" w:after="100" w:afterAutospacing="1" w:line="240" w:lineRule="auto"/>
        <w:jc w:val="center"/>
        <w:rPr>
          <w:rFonts w:ascii="Arial" w:eastAsia="Times New Roman" w:hAnsi="Arial" w:cs="Arial"/>
          <w:color w:val="000000"/>
          <w:sz w:val="18"/>
          <w:szCs w:val="18"/>
          <w:lang w:eastAsia="fr-FR"/>
        </w:rPr>
      </w:pPr>
      <w:hyperlink r:id="rId9" w:history="1">
        <w:r w:rsidRPr="00782A06">
          <w:rPr>
            <w:rFonts w:ascii="Arial" w:eastAsia="Times New Roman" w:hAnsi="Arial" w:cs="Arial"/>
            <w:color w:val="0000FF"/>
            <w:sz w:val="27"/>
            <w:szCs w:val="27"/>
            <w:u w:val="single"/>
            <w:lang w:eastAsia="fr-FR"/>
          </w:rPr>
          <w:t>Soumettre une proposition</w:t>
        </w:r>
      </w:hyperlink>
      <w:r w:rsidRPr="00782A06">
        <w:rPr>
          <w:rFonts w:ascii="Arial" w:eastAsia="Times New Roman" w:hAnsi="Arial" w:cs="Arial"/>
          <w:color w:val="000000"/>
          <w:sz w:val="18"/>
          <w:szCs w:val="18"/>
          <w:lang w:eastAsia="fr-FR"/>
        </w:rPr>
        <w:t> </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b/>
          <w:bCs/>
          <w:color w:val="000000"/>
          <w:sz w:val="18"/>
          <w:szCs w:val="18"/>
          <w:lang w:eastAsia="fr-FR"/>
        </w:rPr>
        <w:t>Références</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i/>
          <w:iCs/>
          <w:color w:val="000000"/>
          <w:sz w:val="18"/>
          <w:szCs w:val="18"/>
          <w:lang w:eastAsia="fr-FR"/>
        </w:rPr>
        <w:t>Annales</w:t>
      </w:r>
      <w:r w:rsidRPr="00782A06">
        <w:rPr>
          <w:rFonts w:ascii="Arial" w:eastAsia="Times New Roman" w:hAnsi="Arial" w:cs="Arial"/>
          <w:color w:val="000000"/>
          <w:sz w:val="18"/>
          <w:szCs w:val="18"/>
          <w:lang w:eastAsia="fr-FR"/>
        </w:rPr>
        <w:t>, 70 (2), 2015 (</w:t>
      </w:r>
      <w:hyperlink r:id="rId10" w:history="1">
        <w:r w:rsidRPr="00782A06">
          <w:rPr>
            <w:rFonts w:ascii="Arial" w:eastAsia="Times New Roman" w:hAnsi="Arial" w:cs="Arial"/>
            <w:color w:val="0000FF"/>
            <w:sz w:val="18"/>
            <w:szCs w:val="18"/>
            <w:u w:val="single"/>
            <w:lang w:eastAsia="fr-FR"/>
          </w:rPr>
          <w:t>numéro spécial: "La longue durée en débat"</w:t>
        </w:r>
      </w:hyperlink>
      <w:r w:rsidRPr="00782A06">
        <w:rPr>
          <w:rFonts w:ascii="Arial" w:eastAsia="Times New Roman" w:hAnsi="Arial" w:cs="Arial"/>
          <w:color w:val="000000"/>
          <w:sz w:val="18"/>
          <w:szCs w:val="18"/>
          <w:lang w:eastAsia="fr-FR"/>
        </w:rPr>
        <w:t>)</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Edward L. Ayers, </w:t>
      </w:r>
      <w:hyperlink r:id="rId11" w:tgtFrame="_blank" w:history="1">
        <w:r w:rsidRPr="00782A06">
          <w:rPr>
            <w:rFonts w:ascii="Arial" w:eastAsia="Times New Roman" w:hAnsi="Arial" w:cs="Arial"/>
            <w:color w:val="0000FF"/>
            <w:sz w:val="18"/>
            <w:szCs w:val="18"/>
            <w:u w:val="single"/>
            <w:lang w:val="en-US" w:eastAsia="fr-FR"/>
          </w:rPr>
          <w:t>"The pasts and Futures of Digital History"</w:t>
        </w:r>
      </w:hyperlink>
      <w:r w:rsidRPr="00782A06">
        <w:rPr>
          <w:rFonts w:ascii="Arial" w:eastAsia="Times New Roman" w:hAnsi="Arial" w:cs="Arial"/>
          <w:color w:val="000000"/>
          <w:sz w:val="18"/>
          <w:szCs w:val="18"/>
          <w:lang w:val="en-US" w:eastAsia="fr-FR"/>
        </w:rPr>
        <w:t>, University of Virginia, 1999</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Cameron Blevins, </w:t>
      </w:r>
      <w:hyperlink r:id="rId12" w:tgtFrame="_blank" w:history="1">
        <w:r w:rsidRPr="00782A06">
          <w:rPr>
            <w:rFonts w:ascii="Arial" w:eastAsia="Times New Roman" w:hAnsi="Arial" w:cs="Arial"/>
            <w:color w:val="0000FF"/>
            <w:sz w:val="18"/>
            <w:szCs w:val="18"/>
            <w:u w:val="single"/>
            <w:lang w:val="en-US" w:eastAsia="fr-FR"/>
          </w:rPr>
          <w:t>"Digital History’s Perpetual Future Tense"</w:t>
        </w:r>
      </w:hyperlink>
      <w:r w:rsidRPr="00782A06">
        <w:rPr>
          <w:rFonts w:ascii="Arial" w:eastAsia="Times New Roman" w:hAnsi="Arial" w:cs="Arial"/>
          <w:color w:val="000000"/>
          <w:sz w:val="18"/>
          <w:szCs w:val="18"/>
          <w:lang w:val="en-US" w:eastAsia="fr-FR"/>
        </w:rPr>
        <w:t> </w:t>
      </w:r>
      <w:proofErr w:type="spellStart"/>
      <w:r w:rsidRPr="00782A06">
        <w:rPr>
          <w:rFonts w:ascii="Arial" w:eastAsia="Times New Roman" w:hAnsi="Arial" w:cs="Arial"/>
          <w:color w:val="000000"/>
          <w:sz w:val="18"/>
          <w:szCs w:val="18"/>
          <w:lang w:val="en-US" w:eastAsia="fr-FR"/>
        </w:rPr>
        <w:t>dans</w:t>
      </w:r>
      <w:proofErr w:type="spellEnd"/>
      <w:r w:rsidRPr="00782A06">
        <w:rPr>
          <w:rFonts w:ascii="Arial" w:eastAsia="Times New Roman" w:hAnsi="Arial" w:cs="Arial"/>
          <w:color w:val="000000"/>
          <w:sz w:val="18"/>
          <w:szCs w:val="18"/>
          <w:lang w:val="en-US" w:eastAsia="fr-FR"/>
        </w:rPr>
        <w:t> Lauren F. Klein &amp; Matthew K. Gold (dir.), </w:t>
      </w:r>
      <w:r w:rsidRPr="00782A06">
        <w:rPr>
          <w:rFonts w:ascii="Arial" w:eastAsia="Times New Roman" w:hAnsi="Arial" w:cs="Arial"/>
          <w:i/>
          <w:iCs/>
          <w:color w:val="000000"/>
          <w:sz w:val="18"/>
          <w:szCs w:val="18"/>
          <w:lang w:val="en-US" w:eastAsia="fr-FR"/>
        </w:rPr>
        <w:t>Digital Humanities: The Expanded Field</w:t>
      </w:r>
      <w:r w:rsidRPr="00782A06">
        <w:rPr>
          <w:rFonts w:ascii="Arial" w:eastAsia="Times New Roman" w:hAnsi="Arial" w:cs="Arial"/>
          <w:color w:val="000000"/>
          <w:sz w:val="18"/>
          <w:szCs w:val="18"/>
          <w:lang w:val="en-US" w:eastAsia="fr-FR"/>
        </w:rPr>
        <w:t>, Minneapolis, University of Minnesota Press, 2016</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Thomas </w:t>
      </w:r>
      <w:proofErr w:type="spellStart"/>
      <w:r w:rsidRPr="00782A06">
        <w:rPr>
          <w:rFonts w:ascii="Arial" w:eastAsia="Times New Roman" w:hAnsi="Arial" w:cs="Arial"/>
          <w:color w:val="000000"/>
          <w:sz w:val="18"/>
          <w:szCs w:val="18"/>
          <w:lang w:val="en-US" w:eastAsia="fr-FR"/>
        </w:rPr>
        <w:t>Cauvin</w:t>
      </w:r>
      <w:proofErr w:type="spellEnd"/>
      <w:r w:rsidRPr="00782A06">
        <w:rPr>
          <w:rFonts w:ascii="Arial" w:eastAsia="Times New Roman" w:hAnsi="Arial" w:cs="Arial"/>
          <w:color w:val="000000"/>
          <w:sz w:val="18"/>
          <w:szCs w:val="18"/>
          <w:lang w:val="en-US" w:eastAsia="fr-FR"/>
        </w:rPr>
        <w:t>, </w:t>
      </w:r>
      <w:r w:rsidRPr="00782A06">
        <w:rPr>
          <w:rFonts w:ascii="Arial" w:eastAsia="Times New Roman" w:hAnsi="Arial" w:cs="Arial"/>
          <w:i/>
          <w:iCs/>
          <w:color w:val="000000"/>
          <w:sz w:val="18"/>
          <w:szCs w:val="18"/>
          <w:lang w:val="en-US" w:eastAsia="fr-FR"/>
        </w:rPr>
        <w:t>Public History: a Textbook of Practic</w:t>
      </w:r>
      <w:r w:rsidRPr="00782A06">
        <w:rPr>
          <w:rFonts w:ascii="Arial" w:eastAsia="Times New Roman" w:hAnsi="Arial" w:cs="Arial"/>
          <w:color w:val="000000"/>
          <w:sz w:val="18"/>
          <w:szCs w:val="18"/>
          <w:lang w:val="en-US" w:eastAsia="fr-FR"/>
        </w:rPr>
        <w:t>e, Routledge, New York, 2016</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 xml:space="preserve">Frédéric </w:t>
      </w:r>
      <w:proofErr w:type="spellStart"/>
      <w:r w:rsidRPr="00782A06">
        <w:rPr>
          <w:rFonts w:ascii="Arial" w:eastAsia="Times New Roman" w:hAnsi="Arial" w:cs="Arial"/>
          <w:color w:val="000000"/>
          <w:sz w:val="18"/>
          <w:szCs w:val="18"/>
          <w:lang w:eastAsia="fr-FR"/>
        </w:rPr>
        <w:t>Clavert</w:t>
      </w:r>
      <w:proofErr w:type="spellEnd"/>
      <w:r w:rsidRPr="00782A06">
        <w:rPr>
          <w:rFonts w:ascii="Arial" w:eastAsia="Times New Roman" w:hAnsi="Arial" w:cs="Arial"/>
          <w:color w:val="000000"/>
          <w:sz w:val="18"/>
          <w:szCs w:val="18"/>
          <w:lang w:eastAsia="fr-FR"/>
        </w:rPr>
        <w:t>, Serge Noiret (</w:t>
      </w:r>
      <w:proofErr w:type="spellStart"/>
      <w:r w:rsidRPr="00782A06">
        <w:rPr>
          <w:rFonts w:ascii="Arial" w:eastAsia="Times New Roman" w:hAnsi="Arial" w:cs="Arial"/>
          <w:color w:val="000000"/>
          <w:sz w:val="18"/>
          <w:szCs w:val="18"/>
          <w:lang w:eastAsia="fr-FR"/>
        </w:rPr>
        <w:t>dir</w:t>
      </w:r>
      <w:proofErr w:type="spellEnd"/>
      <w:r w:rsidRPr="00782A06">
        <w:rPr>
          <w:rFonts w:ascii="Arial" w:eastAsia="Times New Roman" w:hAnsi="Arial" w:cs="Arial"/>
          <w:color w:val="000000"/>
          <w:sz w:val="18"/>
          <w:szCs w:val="18"/>
          <w:lang w:eastAsia="fr-FR"/>
        </w:rPr>
        <w:t>.), </w:t>
      </w:r>
      <w:r w:rsidRPr="00782A06">
        <w:rPr>
          <w:rFonts w:ascii="Arial" w:eastAsia="Times New Roman" w:hAnsi="Arial" w:cs="Arial"/>
          <w:i/>
          <w:iCs/>
          <w:color w:val="000000"/>
          <w:sz w:val="18"/>
          <w:szCs w:val="18"/>
          <w:lang w:eastAsia="fr-FR"/>
        </w:rPr>
        <w:t xml:space="preserve">L’histoire contemporaine à l’ère numérique - </w:t>
      </w:r>
      <w:proofErr w:type="spellStart"/>
      <w:r w:rsidRPr="00782A06">
        <w:rPr>
          <w:rFonts w:ascii="Arial" w:eastAsia="Times New Roman" w:hAnsi="Arial" w:cs="Arial"/>
          <w:i/>
          <w:iCs/>
          <w:color w:val="000000"/>
          <w:sz w:val="18"/>
          <w:szCs w:val="18"/>
          <w:lang w:eastAsia="fr-FR"/>
        </w:rPr>
        <w:t>Contemporary</w:t>
      </w:r>
      <w:proofErr w:type="spellEnd"/>
      <w:r w:rsidRPr="00782A06">
        <w:rPr>
          <w:rFonts w:ascii="Arial" w:eastAsia="Times New Roman" w:hAnsi="Arial" w:cs="Arial"/>
          <w:i/>
          <w:iCs/>
          <w:color w:val="000000"/>
          <w:sz w:val="18"/>
          <w:szCs w:val="18"/>
          <w:lang w:eastAsia="fr-FR"/>
        </w:rPr>
        <w:t xml:space="preserve"> </w:t>
      </w:r>
      <w:proofErr w:type="spellStart"/>
      <w:r w:rsidRPr="00782A06">
        <w:rPr>
          <w:rFonts w:ascii="Arial" w:eastAsia="Times New Roman" w:hAnsi="Arial" w:cs="Arial"/>
          <w:i/>
          <w:iCs/>
          <w:color w:val="000000"/>
          <w:sz w:val="18"/>
          <w:szCs w:val="18"/>
          <w:lang w:eastAsia="fr-FR"/>
        </w:rPr>
        <w:t>History</w:t>
      </w:r>
      <w:proofErr w:type="spellEnd"/>
      <w:r w:rsidRPr="00782A06">
        <w:rPr>
          <w:rFonts w:ascii="Arial" w:eastAsia="Times New Roman" w:hAnsi="Arial" w:cs="Arial"/>
          <w:i/>
          <w:iCs/>
          <w:color w:val="000000"/>
          <w:sz w:val="18"/>
          <w:szCs w:val="18"/>
          <w:lang w:eastAsia="fr-FR"/>
        </w:rPr>
        <w:t xml:space="preserve"> in the Digital Age</w:t>
      </w:r>
      <w:r w:rsidRPr="00782A06">
        <w:rPr>
          <w:rFonts w:ascii="Arial" w:eastAsia="Times New Roman" w:hAnsi="Arial" w:cs="Arial"/>
          <w:color w:val="000000"/>
          <w:sz w:val="18"/>
          <w:szCs w:val="18"/>
          <w:lang w:eastAsia="fr-FR"/>
        </w:rPr>
        <w:t>, Bruxelles, Peter Lang, 2013</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Daniel </w:t>
      </w:r>
      <w:proofErr w:type="spellStart"/>
      <w:r w:rsidRPr="00782A06">
        <w:rPr>
          <w:rFonts w:ascii="Arial" w:eastAsia="Times New Roman" w:hAnsi="Arial" w:cs="Arial"/>
          <w:color w:val="000000"/>
          <w:sz w:val="18"/>
          <w:szCs w:val="18"/>
          <w:lang w:val="en-US" w:eastAsia="fr-FR"/>
        </w:rPr>
        <w:t>J.Cohen</w:t>
      </w:r>
      <w:proofErr w:type="spellEnd"/>
      <w:r w:rsidRPr="00782A06">
        <w:rPr>
          <w:rFonts w:ascii="Arial" w:eastAsia="Times New Roman" w:hAnsi="Arial" w:cs="Arial"/>
          <w:color w:val="000000"/>
          <w:sz w:val="18"/>
          <w:szCs w:val="18"/>
          <w:lang w:val="en-US" w:eastAsia="fr-FR"/>
        </w:rPr>
        <w:t xml:space="preserve">, Roy </w:t>
      </w:r>
      <w:proofErr w:type="spellStart"/>
      <w:r w:rsidRPr="00782A06">
        <w:rPr>
          <w:rFonts w:ascii="Arial" w:eastAsia="Times New Roman" w:hAnsi="Arial" w:cs="Arial"/>
          <w:color w:val="000000"/>
          <w:sz w:val="18"/>
          <w:szCs w:val="18"/>
          <w:lang w:val="en-US" w:eastAsia="fr-FR"/>
        </w:rPr>
        <w:t>Rosenzweig</w:t>
      </w:r>
      <w:proofErr w:type="spellEnd"/>
      <w:r w:rsidRPr="00782A06">
        <w:rPr>
          <w:rFonts w:ascii="Arial" w:eastAsia="Times New Roman" w:hAnsi="Arial" w:cs="Arial"/>
          <w:color w:val="000000"/>
          <w:sz w:val="18"/>
          <w:szCs w:val="18"/>
          <w:lang w:val="en-US" w:eastAsia="fr-FR"/>
        </w:rPr>
        <w:t>, </w:t>
      </w:r>
      <w:hyperlink r:id="rId13" w:tgtFrame="_blank" w:history="1">
        <w:r w:rsidRPr="00782A06">
          <w:rPr>
            <w:rFonts w:ascii="Arial" w:eastAsia="Times New Roman" w:hAnsi="Arial" w:cs="Arial"/>
            <w:i/>
            <w:iCs/>
            <w:color w:val="0000FF"/>
            <w:sz w:val="18"/>
            <w:szCs w:val="18"/>
            <w:u w:val="single"/>
            <w:lang w:val="en-US" w:eastAsia="fr-FR"/>
          </w:rPr>
          <w:t>Digital history: a guide to gathering, preserving, and presenting the past on the Web</w:t>
        </w:r>
      </w:hyperlink>
      <w:r w:rsidRPr="00782A06">
        <w:rPr>
          <w:rFonts w:ascii="Arial" w:eastAsia="Times New Roman" w:hAnsi="Arial" w:cs="Arial"/>
          <w:color w:val="000000"/>
          <w:sz w:val="18"/>
          <w:szCs w:val="18"/>
          <w:lang w:val="en-US" w:eastAsia="fr-FR"/>
        </w:rPr>
        <w:t>, Philadelphia, University of Pennsylvania Press, 2006</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Marten </w:t>
      </w:r>
      <w:proofErr w:type="spellStart"/>
      <w:r w:rsidRPr="00782A06">
        <w:rPr>
          <w:rFonts w:ascii="Arial" w:eastAsia="Times New Roman" w:hAnsi="Arial" w:cs="Arial"/>
          <w:color w:val="000000"/>
          <w:sz w:val="18"/>
          <w:szCs w:val="18"/>
          <w:lang w:val="en-US" w:eastAsia="fr-FR"/>
        </w:rPr>
        <w:t>Düring</w:t>
      </w:r>
      <w:proofErr w:type="spellEnd"/>
      <w:r w:rsidRPr="00782A06">
        <w:rPr>
          <w:rFonts w:ascii="Arial" w:eastAsia="Times New Roman" w:hAnsi="Arial" w:cs="Arial"/>
          <w:color w:val="000000"/>
          <w:sz w:val="18"/>
          <w:szCs w:val="18"/>
          <w:lang w:val="en-US" w:eastAsia="fr-FR"/>
        </w:rPr>
        <w:t xml:space="preserve">, Matthias </w:t>
      </w:r>
      <w:proofErr w:type="spellStart"/>
      <w:r w:rsidRPr="00782A06">
        <w:rPr>
          <w:rFonts w:ascii="Arial" w:eastAsia="Times New Roman" w:hAnsi="Arial" w:cs="Arial"/>
          <w:color w:val="000000"/>
          <w:sz w:val="18"/>
          <w:szCs w:val="18"/>
          <w:lang w:val="en-US" w:eastAsia="fr-FR"/>
        </w:rPr>
        <w:t>Bixler</w:t>
      </w:r>
      <w:proofErr w:type="spellEnd"/>
      <w:r w:rsidRPr="00782A06">
        <w:rPr>
          <w:rFonts w:ascii="Arial" w:eastAsia="Times New Roman" w:hAnsi="Arial" w:cs="Arial"/>
          <w:color w:val="000000"/>
          <w:sz w:val="18"/>
          <w:szCs w:val="18"/>
          <w:lang w:val="en-US" w:eastAsia="fr-FR"/>
        </w:rPr>
        <w:t xml:space="preserve">, Michael </w:t>
      </w:r>
      <w:proofErr w:type="spellStart"/>
      <w:r w:rsidRPr="00782A06">
        <w:rPr>
          <w:rFonts w:ascii="Arial" w:eastAsia="Times New Roman" w:hAnsi="Arial" w:cs="Arial"/>
          <w:color w:val="000000"/>
          <w:sz w:val="18"/>
          <w:szCs w:val="18"/>
          <w:lang w:val="en-US" w:eastAsia="fr-FR"/>
        </w:rPr>
        <w:t>Kronenwett</w:t>
      </w:r>
      <w:proofErr w:type="spellEnd"/>
      <w:r w:rsidRPr="00782A06">
        <w:rPr>
          <w:rFonts w:ascii="Arial" w:eastAsia="Times New Roman" w:hAnsi="Arial" w:cs="Arial"/>
          <w:color w:val="000000"/>
          <w:sz w:val="18"/>
          <w:szCs w:val="18"/>
          <w:lang w:val="en-US" w:eastAsia="fr-FR"/>
        </w:rPr>
        <w:t>, Martin Stark, </w:t>
      </w:r>
      <w:hyperlink r:id="rId14" w:tgtFrame="_blank" w:history="1">
        <w:r w:rsidRPr="00782A06">
          <w:rPr>
            <w:rFonts w:ascii="Arial" w:eastAsia="Times New Roman" w:hAnsi="Arial" w:cs="Arial"/>
            <w:color w:val="0000FF"/>
            <w:sz w:val="18"/>
            <w:szCs w:val="18"/>
            <w:u w:val="single"/>
            <w:lang w:val="en-US" w:eastAsia="fr-FR"/>
          </w:rPr>
          <w:t>"</w:t>
        </w:r>
        <w:proofErr w:type="spellStart"/>
        <w:r w:rsidRPr="00782A06">
          <w:rPr>
            <w:rFonts w:ascii="Arial" w:eastAsia="Times New Roman" w:hAnsi="Arial" w:cs="Arial"/>
            <w:color w:val="0000FF"/>
            <w:sz w:val="18"/>
            <w:szCs w:val="18"/>
            <w:u w:val="single"/>
            <w:lang w:val="en-US" w:eastAsia="fr-FR"/>
          </w:rPr>
          <w:t>VennMaker</w:t>
        </w:r>
        <w:proofErr w:type="spellEnd"/>
        <w:r w:rsidRPr="00782A06">
          <w:rPr>
            <w:rFonts w:ascii="Arial" w:eastAsia="Times New Roman" w:hAnsi="Arial" w:cs="Arial"/>
            <w:color w:val="0000FF"/>
            <w:sz w:val="18"/>
            <w:szCs w:val="18"/>
            <w:u w:val="single"/>
            <w:lang w:val="en-US" w:eastAsia="fr-FR"/>
          </w:rPr>
          <w:t xml:space="preserve"> for Historians: Sources, Social Networks and Software"</w:t>
        </w:r>
      </w:hyperlink>
      <w:r w:rsidRPr="00782A06">
        <w:rPr>
          <w:rFonts w:ascii="Arial" w:eastAsia="Times New Roman" w:hAnsi="Arial" w:cs="Arial"/>
          <w:color w:val="000000"/>
          <w:sz w:val="18"/>
          <w:szCs w:val="18"/>
          <w:lang w:val="en-US" w:eastAsia="fr-FR"/>
        </w:rPr>
        <w:t>, </w:t>
      </w:r>
      <w:proofErr w:type="spellStart"/>
      <w:r w:rsidRPr="00782A06">
        <w:rPr>
          <w:rFonts w:ascii="Arial" w:eastAsia="Times New Roman" w:hAnsi="Arial" w:cs="Arial"/>
          <w:i/>
          <w:iCs/>
          <w:color w:val="000000"/>
          <w:sz w:val="18"/>
          <w:szCs w:val="18"/>
          <w:lang w:val="en-US" w:eastAsia="fr-FR"/>
        </w:rPr>
        <w:t>Revista</w:t>
      </w:r>
      <w:proofErr w:type="spellEnd"/>
      <w:r w:rsidRPr="00782A06">
        <w:rPr>
          <w:rFonts w:ascii="Arial" w:eastAsia="Times New Roman" w:hAnsi="Arial" w:cs="Arial"/>
          <w:i/>
          <w:iCs/>
          <w:color w:val="000000"/>
          <w:sz w:val="18"/>
          <w:szCs w:val="18"/>
          <w:lang w:val="en-US" w:eastAsia="fr-FR"/>
        </w:rPr>
        <w:t xml:space="preserve"> </w:t>
      </w:r>
      <w:proofErr w:type="spellStart"/>
      <w:r w:rsidRPr="00782A06">
        <w:rPr>
          <w:rFonts w:ascii="Arial" w:eastAsia="Times New Roman" w:hAnsi="Arial" w:cs="Arial"/>
          <w:i/>
          <w:iCs/>
          <w:color w:val="000000"/>
          <w:sz w:val="18"/>
          <w:szCs w:val="18"/>
          <w:lang w:val="en-US" w:eastAsia="fr-FR"/>
        </w:rPr>
        <w:t>hispana</w:t>
      </w:r>
      <w:proofErr w:type="spellEnd"/>
      <w:r w:rsidRPr="00782A06">
        <w:rPr>
          <w:rFonts w:ascii="Arial" w:eastAsia="Times New Roman" w:hAnsi="Arial" w:cs="Arial"/>
          <w:i/>
          <w:iCs/>
          <w:color w:val="000000"/>
          <w:sz w:val="18"/>
          <w:szCs w:val="18"/>
          <w:lang w:val="en-US" w:eastAsia="fr-FR"/>
        </w:rPr>
        <w:t xml:space="preserve"> para el </w:t>
      </w:r>
      <w:proofErr w:type="spellStart"/>
      <w:r w:rsidRPr="00782A06">
        <w:rPr>
          <w:rFonts w:ascii="Arial" w:eastAsia="Times New Roman" w:hAnsi="Arial" w:cs="Arial"/>
          <w:i/>
          <w:iCs/>
          <w:color w:val="000000"/>
          <w:sz w:val="18"/>
          <w:szCs w:val="18"/>
          <w:lang w:val="en-US" w:eastAsia="fr-FR"/>
        </w:rPr>
        <w:t>análisis</w:t>
      </w:r>
      <w:proofErr w:type="spellEnd"/>
      <w:r w:rsidRPr="00782A06">
        <w:rPr>
          <w:rFonts w:ascii="Arial" w:eastAsia="Times New Roman" w:hAnsi="Arial" w:cs="Arial"/>
          <w:i/>
          <w:iCs/>
          <w:color w:val="000000"/>
          <w:sz w:val="18"/>
          <w:szCs w:val="18"/>
          <w:lang w:val="en-US" w:eastAsia="fr-FR"/>
        </w:rPr>
        <w:t xml:space="preserve"> de </w:t>
      </w:r>
      <w:proofErr w:type="spellStart"/>
      <w:r w:rsidRPr="00782A06">
        <w:rPr>
          <w:rFonts w:ascii="Arial" w:eastAsia="Times New Roman" w:hAnsi="Arial" w:cs="Arial"/>
          <w:i/>
          <w:iCs/>
          <w:color w:val="000000"/>
          <w:sz w:val="18"/>
          <w:szCs w:val="18"/>
          <w:lang w:val="en-US" w:eastAsia="fr-FR"/>
        </w:rPr>
        <w:t>redes</w:t>
      </w:r>
      <w:proofErr w:type="spellEnd"/>
      <w:r w:rsidRPr="00782A06">
        <w:rPr>
          <w:rFonts w:ascii="Arial" w:eastAsia="Times New Roman" w:hAnsi="Arial" w:cs="Arial"/>
          <w:i/>
          <w:iCs/>
          <w:color w:val="000000"/>
          <w:sz w:val="18"/>
          <w:szCs w:val="18"/>
          <w:lang w:val="en-US" w:eastAsia="fr-FR"/>
        </w:rPr>
        <w:t xml:space="preserve"> </w:t>
      </w:r>
      <w:proofErr w:type="spellStart"/>
      <w:r w:rsidRPr="00782A06">
        <w:rPr>
          <w:rFonts w:ascii="Arial" w:eastAsia="Times New Roman" w:hAnsi="Arial" w:cs="Arial"/>
          <w:i/>
          <w:iCs/>
          <w:color w:val="000000"/>
          <w:sz w:val="18"/>
          <w:szCs w:val="18"/>
          <w:lang w:val="en-US" w:eastAsia="fr-FR"/>
        </w:rPr>
        <w:t>sociales</w:t>
      </w:r>
      <w:proofErr w:type="spellEnd"/>
      <w:r w:rsidRPr="00782A06">
        <w:rPr>
          <w:rFonts w:ascii="Arial" w:eastAsia="Times New Roman" w:hAnsi="Arial" w:cs="Arial"/>
          <w:color w:val="000000"/>
          <w:sz w:val="18"/>
          <w:szCs w:val="18"/>
          <w:lang w:val="en-US" w:eastAsia="fr-FR"/>
        </w:rPr>
        <w:t>, 21 (8), 2011</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lastRenderedPageBreak/>
        <w:t>Jean-Philippe Genet, </w:t>
      </w:r>
      <w:hyperlink r:id="rId15" w:tgtFrame="_blank" w:history="1">
        <w:r w:rsidRPr="00782A06">
          <w:rPr>
            <w:rFonts w:ascii="Arial" w:eastAsia="Times New Roman" w:hAnsi="Arial" w:cs="Arial"/>
            <w:color w:val="0000FF"/>
            <w:sz w:val="18"/>
            <w:szCs w:val="18"/>
            <w:u w:val="single"/>
            <w:lang w:eastAsia="fr-FR"/>
          </w:rPr>
          <w:t>"Histoire, Informatique, Mesure"</w:t>
        </w:r>
      </w:hyperlink>
      <w:r w:rsidRPr="00782A06">
        <w:rPr>
          <w:rFonts w:ascii="Arial" w:eastAsia="Times New Roman" w:hAnsi="Arial" w:cs="Arial"/>
          <w:color w:val="000000"/>
          <w:sz w:val="18"/>
          <w:szCs w:val="18"/>
          <w:lang w:eastAsia="fr-FR"/>
        </w:rPr>
        <w:t>, </w:t>
      </w:r>
      <w:r w:rsidRPr="00782A06">
        <w:rPr>
          <w:rFonts w:ascii="Arial" w:eastAsia="Times New Roman" w:hAnsi="Arial" w:cs="Arial"/>
          <w:i/>
          <w:iCs/>
          <w:color w:val="000000"/>
          <w:sz w:val="18"/>
          <w:szCs w:val="18"/>
          <w:lang w:eastAsia="fr-FR"/>
        </w:rPr>
        <w:t>Histoire &amp; Mesure</w:t>
      </w:r>
      <w:r w:rsidRPr="00782A06">
        <w:rPr>
          <w:rFonts w:ascii="Arial" w:eastAsia="Times New Roman" w:hAnsi="Arial" w:cs="Arial"/>
          <w:color w:val="000000"/>
          <w:sz w:val="18"/>
          <w:szCs w:val="18"/>
          <w:lang w:eastAsia="fr-FR"/>
        </w:rPr>
        <w:t>, 1986, 1 (1), 7-18</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Matthew K. Gold (dir.), </w:t>
      </w:r>
      <w:hyperlink r:id="rId16" w:tgtFrame="_blank" w:history="1">
        <w:r w:rsidRPr="00782A06">
          <w:rPr>
            <w:rFonts w:ascii="Arial" w:eastAsia="Times New Roman" w:hAnsi="Arial" w:cs="Arial"/>
            <w:i/>
            <w:iCs/>
            <w:color w:val="0000FF"/>
            <w:sz w:val="18"/>
            <w:szCs w:val="18"/>
            <w:u w:val="single"/>
            <w:lang w:val="en-US" w:eastAsia="fr-FR"/>
          </w:rPr>
          <w:t>Debates in the Digital Humanities</w:t>
        </w:r>
      </w:hyperlink>
      <w:r w:rsidRPr="00782A06">
        <w:rPr>
          <w:rFonts w:ascii="Arial" w:eastAsia="Times New Roman" w:hAnsi="Arial" w:cs="Arial"/>
          <w:color w:val="000000"/>
          <w:sz w:val="18"/>
          <w:szCs w:val="18"/>
          <w:lang w:val="en-US" w:eastAsia="fr-FR"/>
        </w:rPr>
        <w:t>, Minneapolis, University of Minnesota Press, 2012</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Shawn Graham, Ian Milligan, Scott </w:t>
      </w:r>
      <w:proofErr w:type="spellStart"/>
      <w:r w:rsidRPr="00782A06">
        <w:rPr>
          <w:rFonts w:ascii="Arial" w:eastAsia="Times New Roman" w:hAnsi="Arial" w:cs="Arial"/>
          <w:color w:val="000000"/>
          <w:sz w:val="18"/>
          <w:szCs w:val="18"/>
          <w:lang w:val="en-US" w:eastAsia="fr-FR"/>
        </w:rPr>
        <w:t>Weingart</w:t>
      </w:r>
      <w:proofErr w:type="spellEnd"/>
      <w:r w:rsidRPr="00782A06">
        <w:rPr>
          <w:rFonts w:ascii="Arial" w:eastAsia="Times New Roman" w:hAnsi="Arial" w:cs="Arial"/>
          <w:color w:val="000000"/>
          <w:sz w:val="18"/>
          <w:szCs w:val="18"/>
          <w:lang w:val="en-US" w:eastAsia="fr-FR"/>
        </w:rPr>
        <w:t>, </w:t>
      </w:r>
      <w:hyperlink r:id="rId17" w:tgtFrame="_blank" w:history="1">
        <w:r w:rsidRPr="00782A06">
          <w:rPr>
            <w:rFonts w:ascii="Arial" w:eastAsia="Times New Roman" w:hAnsi="Arial" w:cs="Arial"/>
            <w:i/>
            <w:iCs/>
            <w:color w:val="0000FF"/>
            <w:sz w:val="18"/>
            <w:szCs w:val="18"/>
            <w:u w:val="single"/>
            <w:lang w:val="en-US" w:eastAsia="fr-FR"/>
          </w:rPr>
          <w:t xml:space="preserve">Exploring Big Historical Data: The Historian’s </w:t>
        </w:r>
        <w:proofErr w:type="spellStart"/>
        <w:r w:rsidRPr="00782A06">
          <w:rPr>
            <w:rFonts w:ascii="Arial" w:eastAsia="Times New Roman" w:hAnsi="Arial" w:cs="Arial"/>
            <w:i/>
            <w:iCs/>
            <w:color w:val="0000FF"/>
            <w:sz w:val="18"/>
            <w:szCs w:val="18"/>
            <w:u w:val="single"/>
            <w:lang w:val="en-US" w:eastAsia="fr-FR"/>
          </w:rPr>
          <w:t>Macroscope</w:t>
        </w:r>
        <w:proofErr w:type="spellEnd"/>
      </w:hyperlink>
      <w:r w:rsidRPr="00782A06">
        <w:rPr>
          <w:rFonts w:ascii="Arial" w:eastAsia="Times New Roman" w:hAnsi="Arial" w:cs="Arial"/>
          <w:color w:val="000000"/>
          <w:sz w:val="18"/>
          <w:szCs w:val="18"/>
          <w:lang w:val="en-US" w:eastAsia="fr-FR"/>
        </w:rPr>
        <w:t>, London, Imperial College Press, 2015</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Jo </w:t>
      </w:r>
      <w:proofErr w:type="spellStart"/>
      <w:r w:rsidRPr="00782A06">
        <w:rPr>
          <w:rFonts w:ascii="Arial" w:eastAsia="Times New Roman" w:hAnsi="Arial" w:cs="Arial"/>
          <w:color w:val="000000"/>
          <w:sz w:val="18"/>
          <w:szCs w:val="18"/>
          <w:lang w:val="en-US" w:eastAsia="fr-FR"/>
        </w:rPr>
        <w:t>Guldi</w:t>
      </w:r>
      <w:proofErr w:type="spellEnd"/>
      <w:r w:rsidRPr="00782A06">
        <w:rPr>
          <w:rFonts w:ascii="Arial" w:eastAsia="Times New Roman" w:hAnsi="Arial" w:cs="Arial"/>
          <w:color w:val="000000"/>
          <w:sz w:val="18"/>
          <w:szCs w:val="18"/>
          <w:lang w:val="en-US" w:eastAsia="fr-FR"/>
        </w:rPr>
        <w:t>, David Armitage, </w:t>
      </w:r>
      <w:hyperlink r:id="rId18" w:tgtFrame="_blank" w:history="1">
        <w:proofErr w:type="gramStart"/>
        <w:r w:rsidRPr="00782A06">
          <w:rPr>
            <w:rFonts w:ascii="Arial" w:eastAsia="Times New Roman" w:hAnsi="Arial" w:cs="Arial"/>
            <w:i/>
            <w:iCs/>
            <w:color w:val="0000FF"/>
            <w:sz w:val="18"/>
            <w:szCs w:val="18"/>
            <w:u w:val="single"/>
            <w:lang w:val="en-US" w:eastAsia="fr-FR"/>
          </w:rPr>
          <w:t>The</w:t>
        </w:r>
        <w:proofErr w:type="gramEnd"/>
        <w:r w:rsidRPr="00782A06">
          <w:rPr>
            <w:rFonts w:ascii="Arial" w:eastAsia="Times New Roman" w:hAnsi="Arial" w:cs="Arial"/>
            <w:i/>
            <w:iCs/>
            <w:color w:val="0000FF"/>
            <w:sz w:val="18"/>
            <w:szCs w:val="18"/>
            <w:u w:val="single"/>
            <w:lang w:val="en-US" w:eastAsia="fr-FR"/>
          </w:rPr>
          <w:t xml:space="preserve"> History Manifesto</w:t>
        </w:r>
      </w:hyperlink>
      <w:r w:rsidRPr="00782A06">
        <w:rPr>
          <w:rFonts w:ascii="Arial" w:eastAsia="Times New Roman" w:hAnsi="Arial" w:cs="Arial"/>
          <w:color w:val="000000"/>
          <w:sz w:val="18"/>
          <w:szCs w:val="18"/>
          <w:lang w:val="en-US" w:eastAsia="fr-FR"/>
        </w:rPr>
        <w:t>, Cambridge University Press, 2014</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 xml:space="preserve">Franziska </w:t>
      </w:r>
      <w:proofErr w:type="spellStart"/>
      <w:r w:rsidRPr="00782A06">
        <w:rPr>
          <w:rFonts w:ascii="Arial" w:eastAsia="Times New Roman" w:hAnsi="Arial" w:cs="Arial"/>
          <w:color w:val="000000"/>
          <w:sz w:val="18"/>
          <w:szCs w:val="18"/>
          <w:lang w:eastAsia="fr-FR"/>
        </w:rPr>
        <w:t>Heimburger</w:t>
      </w:r>
      <w:proofErr w:type="spellEnd"/>
      <w:r w:rsidRPr="00782A06">
        <w:rPr>
          <w:rFonts w:ascii="Arial" w:eastAsia="Times New Roman" w:hAnsi="Arial" w:cs="Arial"/>
          <w:color w:val="000000"/>
          <w:sz w:val="18"/>
          <w:szCs w:val="18"/>
          <w:lang w:eastAsia="fr-FR"/>
        </w:rPr>
        <w:t>, Émilien Ruiz, </w:t>
      </w:r>
      <w:hyperlink r:id="rId19" w:tgtFrame="_blank" w:history="1">
        <w:r w:rsidRPr="00782A06">
          <w:rPr>
            <w:rFonts w:ascii="Arial" w:eastAsia="Times New Roman" w:hAnsi="Arial" w:cs="Arial"/>
            <w:color w:val="0000FF"/>
            <w:sz w:val="18"/>
            <w:szCs w:val="18"/>
            <w:u w:val="single"/>
            <w:lang w:eastAsia="fr-FR"/>
          </w:rPr>
          <w:t>« Faire de l'histoire à l'ère numérique : retours d'expériences »</w:t>
        </w:r>
      </w:hyperlink>
      <w:r w:rsidRPr="00782A06">
        <w:rPr>
          <w:rFonts w:ascii="Arial" w:eastAsia="Times New Roman" w:hAnsi="Arial" w:cs="Arial"/>
          <w:color w:val="000000"/>
          <w:sz w:val="18"/>
          <w:szCs w:val="18"/>
          <w:lang w:eastAsia="fr-FR"/>
        </w:rPr>
        <w:t>, </w:t>
      </w:r>
      <w:r w:rsidRPr="00782A06">
        <w:rPr>
          <w:rFonts w:ascii="Arial" w:eastAsia="Times New Roman" w:hAnsi="Arial" w:cs="Arial"/>
          <w:i/>
          <w:iCs/>
          <w:color w:val="000000"/>
          <w:sz w:val="18"/>
          <w:szCs w:val="18"/>
          <w:lang w:eastAsia="fr-FR"/>
        </w:rPr>
        <w:t>Revue d’histoire moderne et contemporaine</w:t>
      </w:r>
      <w:r w:rsidRPr="00782A06">
        <w:rPr>
          <w:rFonts w:ascii="Arial" w:eastAsia="Times New Roman" w:hAnsi="Arial" w:cs="Arial"/>
          <w:color w:val="000000"/>
          <w:sz w:val="18"/>
          <w:szCs w:val="18"/>
          <w:lang w:eastAsia="fr-FR"/>
        </w:rPr>
        <w:t>, 58-4bis, 5/2011, 70-89</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Brett Hirsch (dir.), </w:t>
      </w:r>
      <w:hyperlink r:id="rId20" w:tgtFrame="_blank" w:history="1">
        <w:r w:rsidRPr="00782A06">
          <w:rPr>
            <w:rFonts w:ascii="Arial" w:eastAsia="Times New Roman" w:hAnsi="Arial" w:cs="Arial"/>
            <w:i/>
            <w:iCs/>
            <w:color w:val="0000FF"/>
            <w:sz w:val="18"/>
            <w:szCs w:val="18"/>
            <w:u w:val="single"/>
            <w:lang w:val="en-US" w:eastAsia="fr-FR"/>
          </w:rPr>
          <w:t>Digital Humanities Pedagogy: Practices, Principles and Politics</w:t>
        </w:r>
      </w:hyperlink>
      <w:r w:rsidRPr="00782A06">
        <w:rPr>
          <w:rFonts w:ascii="Arial" w:eastAsia="Times New Roman" w:hAnsi="Arial" w:cs="Arial"/>
          <w:color w:val="000000"/>
          <w:sz w:val="18"/>
          <w:szCs w:val="18"/>
          <w:lang w:val="en-US" w:eastAsia="fr-FR"/>
        </w:rPr>
        <w:t>, Open Book Publishers, 2012</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Matthew G. Kirschenbaum, </w:t>
      </w:r>
      <w:hyperlink r:id="rId21" w:tgtFrame="_blank" w:history="1">
        <w:r w:rsidRPr="00782A06">
          <w:rPr>
            <w:rFonts w:ascii="Arial" w:eastAsia="Times New Roman" w:hAnsi="Arial" w:cs="Arial"/>
            <w:color w:val="0000FF"/>
            <w:sz w:val="18"/>
            <w:szCs w:val="18"/>
            <w:u w:val="single"/>
            <w:lang w:val="en-US" w:eastAsia="fr-FR"/>
          </w:rPr>
          <w:t>"What is Digital Humanities and What's It Doing in English Departments?"</w:t>
        </w:r>
      </w:hyperlink>
      <w:proofErr w:type="gramStart"/>
      <w:r w:rsidRPr="00782A06">
        <w:rPr>
          <w:rFonts w:ascii="Arial" w:eastAsia="Times New Roman" w:hAnsi="Arial" w:cs="Arial"/>
          <w:color w:val="000000"/>
          <w:sz w:val="18"/>
          <w:szCs w:val="18"/>
          <w:lang w:val="en-US" w:eastAsia="fr-FR"/>
        </w:rPr>
        <w:t>,</w:t>
      </w:r>
      <w:proofErr w:type="gramEnd"/>
      <w:r w:rsidRPr="00782A06">
        <w:rPr>
          <w:rFonts w:ascii="Arial" w:eastAsia="Times New Roman" w:hAnsi="Arial" w:cs="Arial"/>
          <w:color w:val="000000"/>
          <w:sz w:val="18"/>
          <w:szCs w:val="18"/>
          <w:lang w:val="en-US" w:eastAsia="fr-FR"/>
        </w:rPr>
        <w:t> </w:t>
      </w:r>
      <w:r w:rsidRPr="00782A06">
        <w:rPr>
          <w:rFonts w:ascii="Arial" w:eastAsia="Times New Roman" w:hAnsi="Arial" w:cs="Arial"/>
          <w:i/>
          <w:iCs/>
          <w:color w:val="000000"/>
          <w:sz w:val="18"/>
          <w:szCs w:val="18"/>
          <w:lang w:val="en-US" w:eastAsia="fr-FR"/>
        </w:rPr>
        <w:t>ADE Bulletin</w:t>
      </w:r>
      <w:r w:rsidRPr="00782A06">
        <w:rPr>
          <w:rFonts w:ascii="Arial" w:eastAsia="Times New Roman" w:hAnsi="Arial" w:cs="Arial"/>
          <w:color w:val="000000"/>
          <w:sz w:val="18"/>
          <w:szCs w:val="18"/>
          <w:lang w:val="en-US" w:eastAsia="fr-FR"/>
        </w:rPr>
        <w:t>, 150, 2010, 55-61</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 xml:space="preserve">Stéphane </w:t>
      </w:r>
      <w:proofErr w:type="spellStart"/>
      <w:r w:rsidRPr="00782A06">
        <w:rPr>
          <w:rFonts w:ascii="Arial" w:eastAsia="Times New Roman" w:hAnsi="Arial" w:cs="Arial"/>
          <w:color w:val="000000"/>
          <w:sz w:val="18"/>
          <w:szCs w:val="18"/>
          <w:lang w:eastAsia="fr-FR"/>
        </w:rPr>
        <w:t>Lamassé</w:t>
      </w:r>
      <w:proofErr w:type="spellEnd"/>
      <w:r w:rsidRPr="00782A06">
        <w:rPr>
          <w:rFonts w:ascii="Arial" w:eastAsia="Times New Roman" w:hAnsi="Arial" w:cs="Arial"/>
          <w:color w:val="000000"/>
          <w:sz w:val="18"/>
          <w:szCs w:val="18"/>
          <w:lang w:eastAsia="fr-FR"/>
        </w:rPr>
        <w:t xml:space="preserve"> &amp; Philippe </w:t>
      </w:r>
      <w:proofErr w:type="spellStart"/>
      <w:r w:rsidRPr="00782A06">
        <w:rPr>
          <w:rFonts w:ascii="Arial" w:eastAsia="Times New Roman" w:hAnsi="Arial" w:cs="Arial"/>
          <w:color w:val="000000"/>
          <w:sz w:val="18"/>
          <w:szCs w:val="18"/>
          <w:lang w:eastAsia="fr-FR"/>
        </w:rPr>
        <w:t>Rygiel</w:t>
      </w:r>
      <w:proofErr w:type="spellEnd"/>
      <w:r w:rsidRPr="00782A06">
        <w:rPr>
          <w:rFonts w:ascii="Arial" w:eastAsia="Times New Roman" w:hAnsi="Arial" w:cs="Arial"/>
          <w:color w:val="000000"/>
          <w:sz w:val="18"/>
          <w:szCs w:val="18"/>
          <w:lang w:eastAsia="fr-FR"/>
        </w:rPr>
        <w:t>, </w:t>
      </w:r>
      <w:hyperlink r:id="rId22" w:tgtFrame="_blank" w:history="1">
        <w:r w:rsidRPr="00782A06">
          <w:rPr>
            <w:rFonts w:ascii="Arial" w:eastAsia="Times New Roman" w:hAnsi="Arial" w:cs="Arial"/>
            <w:color w:val="0000FF"/>
            <w:sz w:val="18"/>
            <w:szCs w:val="18"/>
            <w:u w:val="single"/>
            <w:lang w:eastAsia="fr-FR"/>
          </w:rPr>
          <w:t>« Nouvelles frontières de l’historien »</w:t>
        </w:r>
      </w:hyperlink>
      <w:r w:rsidRPr="00782A06">
        <w:rPr>
          <w:rFonts w:ascii="Arial" w:eastAsia="Times New Roman" w:hAnsi="Arial" w:cs="Arial"/>
          <w:color w:val="000000"/>
          <w:sz w:val="18"/>
          <w:szCs w:val="18"/>
          <w:lang w:eastAsia="fr-FR"/>
        </w:rPr>
        <w:t>, </w:t>
      </w:r>
      <w:r w:rsidRPr="00782A06">
        <w:rPr>
          <w:rFonts w:ascii="Arial" w:eastAsia="Times New Roman" w:hAnsi="Arial" w:cs="Arial"/>
          <w:i/>
          <w:iCs/>
          <w:color w:val="000000"/>
          <w:sz w:val="18"/>
          <w:szCs w:val="18"/>
          <w:lang w:eastAsia="fr-FR"/>
        </w:rPr>
        <w:t>Revue Sciences/Lettres</w:t>
      </w:r>
      <w:r w:rsidRPr="00782A06">
        <w:rPr>
          <w:rFonts w:ascii="Arial" w:eastAsia="Times New Roman" w:hAnsi="Arial" w:cs="Arial"/>
          <w:color w:val="000000"/>
          <w:sz w:val="18"/>
          <w:szCs w:val="18"/>
          <w:lang w:eastAsia="fr-FR"/>
        </w:rPr>
        <w:t>, 2, 2014</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John K. Lee, </w:t>
      </w:r>
      <w:hyperlink r:id="rId23" w:tgtFrame="_blank" w:history="1">
        <w:r w:rsidRPr="00782A06">
          <w:rPr>
            <w:rFonts w:ascii="Arial" w:eastAsia="Times New Roman" w:hAnsi="Arial" w:cs="Arial"/>
            <w:color w:val="0000FF"/>
            <w:sz w:val="18"/>
            <w:szCs w:val="18"/>
            <w:u w:val="single"/>
            <w:lang w:val="en-US" w:eastAsia="fr-FR"/>
          </w:rPr>
          <w:t>"Principles for Interpretative Digital History Web Design"</w:t>
        </w:r>
      </w:hyperlink>
      <w:r w:rsidRPr="00782A06">
        <w:rPr>
          <w:rFonts w:ascii="Arial" w:eastAsia="Times New Roman" w:hAnsi="Arial" w:cs="Arial"/>
          <w:color w:val="000000"/>
          <w:sz w:val="18"/>
          <w:szCs w:val="18"/>
          <w:lang w:val="en-US" w:eastAsia="fr-FR"/>
        </w:rPr>
        <w:t>, </w:t>
      </w:r>
      <w:r w:rsidRPr="00782A06">
        <w:rPr>
          <w:rFonts w:ascii="Arial" w:eastAsia="Times New Roman" w:hAnsi="Arial" w:cs="Arial"/>
          <w:i/>
          <w:iCs/>
          <w:color w:val="000000"/>
          <w:sz w:val="18"/>
          <w:szCs w:val="18"/>
          <w:lang w:val="en-US" w:eastAsia="fr-FR"/>
        </w:rPr>
        <w:t>Journal of the Association for History and Computing</w:t>
      </w:r>
      <w:r w:rsidRPr="00782A06">
        <w:rPr>
          <w:rFonts w:ascii="Arial" w:eastAsia="Times New Roman" w:hAnsi="Arial" w:cs="Arial"/>
          <w:color w:val="000000"/>
          <w:sz w:val="18"/>
          <w:szCs w:val="18"/>
          <w:lang w:val="en-US" w:eastAsia="fr-FR"/>
        </w:rPr>
        <w:t>, 5 (3), 2002</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Deborah Lines Andersen, </w:t>
      </w:r>
      <w:hyperlink r:id="rId24" w:tgtFrame="_blank" w:history="1">
        <w:r w:rsidRPr="00782A06">
          <w:rPr>
            <w:rFonts w:ascii="Arial" w:eastAsia="Times New Roman" w:hAnsi="Arial" w:cs="Arial"/>
            <w:color w:val="0000FF"/>
            <w:sz w:val="18"/>
            <w:szCs w:val="18"/>
            <w:u w:val="single"/>
            <w:lang w:val="en-US" w:eastAsia="fr-FR"/>
          </w:rPr>
          <w:t>"Defining Digital History"</w:t>
        </w:r>
      </w:hyperlink>
      <w:r w:rsidRPr="00782A06">
        <w:rPr>
          <w:rFonts w:ascii="Arial" w:eastAsia="Times New Roman" w:hAnsi="Arial" w:cs="Arial"/>
          <w:color w:val="000000"/>
          <w:sz w:val="18"/>
          <w:szCs w:val="18"/>
          <w:lang w:val="en-US" w:eastAsia="fr-FR"/>
        </w:rPr>
        <w:t>, </w:t>
      </w:r>
      <w:r w:rsidRPr="00782A06">
        <w:rPr>
          <w:rFonts w:ascii="Arial" w:eastAsia="Times New Roman" w:hAnsi="Arial" w:cs="Arial"/>
          <w:i/>
          <w:iCs/>
          <w:color w:val="000000"/>
          <w:sz w:val="18"/>
          <w:szCs w:val="18"/>
          <w:lang w:val="en-US" w:eastAsia="fr-FR"/>
        </w:rPr>
        <w:t>Journal of the Association for History and Computing</w:t>
      </w:r>
      <w:r w:rsidRPr="00782A06">
        <w:rPr>
          <w:rFonts w:ascii="Arial" w:eastAsia="Times New Roman" w:hAnsi="Arial" w:cs="Arial"/>
          <w:color w:val="000000"/>
          <w:sz w:val="18"/>
          <w:szCs w:val="18"/>
          <w:lang w:val="en-US" w:eastAsia="fr-FR"/>
        </w:rPr>
        <w:t>, 5 (1), 2002</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Simon </w:t>
      </w:r>
      <w:proofErr w:type="spellStart"/>
      <w:r w:rsidRPr="00782A06">
        <w:rPr>
          <w:rFonts w:ascii="Arial" w:eastAsia="Times New Roman" w:hAnsi="Arial" w:cs="Arial"/>
          <w:color w:val="000000"/>
          <w:sz w:val="18"/>
          <w:szCs w:val="18"/>
          <w:lang w:val="en-US" w:eastAsia="fr-FR"/>
        </w:rPr>
        <w:t>Mahony</w:t>
      </w:r>
      <w:proofErr w:type="spellEnd"/>
      <w:r w:rsidRPr="00782A06">
        <w:rPr>
          <w:rFonts w:ascii="Arial" w:eastAsia="Times New Roman" w:hAnsi="Arial" w:cs="Arial"/>
          <w:color w:val="000000"/>
          <w:sz w:val="18"/>
          <w:szCs w:val="18"/>
          <w:lang w:val="en-US" w:eastAsia="fr-FR"/>
        </w:rPr>
        <w:t xml:space="preserve">, Elena </w:t>
      </w:r>
      <w:proofErr w:type="spellStart"/>
      <w:r w:rsidRPr="00782A06">
        <w:rPr>
          <w:rFonts w:ascii="Arial" w:eastAsia="Times New Roman" w:hAnsi="Arial" w:cs="Arial"/>
          <w:color w:val="000000"/>
          <w:sz w:val="18"/>
          <w:szCs w:val="18"/>
          <w:lang w:val="en-US" w:eastAsia="fr-FR"/>
        </w:rPr>
        <w:t>Pierazzo</w:t>
      </w:r>
      <w:proofErr w:type="spellEnd"/>
      <w:r w:rsidRPr="00782A06">
        <w:rPr>
          <w:rFonts w:ascii="Arial" w:eastAsia="Times New Roman" w:hAnsi="Arial" w:cs="Arial"/>
          <w:color w:val="000000"/>
          <w:sz w:val="18"/>
          <w:szCs w:val="18"/>
          <w:lang w:val="en-US" w:eastAsia="fr-FR"/>
        </w:rPr>
        <w:t>, </w:t>
      </w:r>
      <w:hyperlink r:id="rId25" w:anchor="ch08" w:tgtFrame="_blank" w:history="1">
        <w:r w:rsidRPr="00782A06">
          <w:rPr>
            <w:rFonts w:ascii="Arial" w:eastAsia="Times New Roman" w:hAnsi="Arial" w:cs="Arial"/>
            <w:color w:val="0000FF"/>
            <w:sz w:val="18"/>
            <w:szCs w:val="18"/>
            <w:u w:val="single"/>
            <w:lang w:val="en-US" w:eastAsia="fr-FR"/>
          </w:rPr>
          <w:t>"Teaching Skills or Teaching Methodology?"</w:t>
        </w:r>
      </w:hyperlink>
      <w:r w:rsidRPr="00782A06">
        <w:rPr>
          <w:rFonts w:ascii="Arial" w:eastAsia="Times New Roman" w:hAnsi="Arial" w:cs="Arial"/>
          <w:color w:val="000000"/>
          <w:sz w:val="18"/>
          <w:szCs w:val="18"/>
          <w:lang w:val="en-US" w:eastAsia="fr-FR"/>
        </w:rPr>
        <w:t> </w:t>
      </w:r>
      <w:proofErr w:type="gramStart"/>
      <w:r w:rsidRPr="00782A06">
        <w:rPr>
          <w:rFonts w:ascii="Arial" w:eastAsia="Times New Roman" w:hAnsi="Arial" w:cs="Arial"/>
          <w:color w:val="000000"/>
          <w:sz w:val="18"/>
          <w:szCs w:val="18"/>
          <w:lang w:val="en-US" w:eastAsia="fr-FR"/>
        </w:rPr>
        <w:t>in</w:t>
      </w:r>
      <w:proofErr w:type="gramEnd"/>
      <w:r w:rsidRPr="00782A06">
        <w:rPr>
          <w:rFonts w:ascii="Arial" w:eastAsia="Times New Roman" w:hAnsi="Arial" w:cs="Arial"/>
          <w:color w:val="000000"/>
          <w:sz w:val="18"/>
          <w:szCs w:val="18"/>
          <w:lang w:val="en-US" w:eastAsia="fr-FR"/>
        </w:rPr>
        <w:t xml:space="preserve"> Brett Hirsch (dir.), </w:t>
      </w:r>
      <w:r w:rsidRPr="00782A06">
        <w:rPr>
          <w:rFonts w:ascii="Arial" w:eastAsia="Times New Roman" w:hAnsi="Arial" w:cs="Arial"/>
          <w:i/>
          <w:iCs/>
          <w:color w:val="000000"/>
          <w:sz w:val="18"/>
          <w:szCs w:val="18"/>
          <w:lang w:val="en-US" w:eastAsia="fr-FR"/>
        </w:rPr>
        <w:t>Digital Humanities Pedagogy: Practices, Principles and Politics</w:t>
      </w:r>
      <w:r w:rsidRPr="00782A06">
        <w:rPr>
          <w:rFonts w:ascii="Arial" w:eastAsia="Times New Roman" w:hAnsi="Arial" w:cs="Arial"/>
          <w:color w:val="000000"/>
          <w:sz w:val="18"/>
          <w:szCs w:val="18"/>
          <w:lang w:val="en-US" w:eastAsia="fr-FR"/>
        </w:rPr>
        <w:t>, Open Book Publishers, 2012</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Ian </w:t>
      </w:r>
      <w:proofErr w:type="gramStart"/>
      <w:r w:rsidRPr="00782A06">
        <w:rPr>
          <w:rFonts w:ascii="Arial" w:eastAsia="Times New Roman" w:hAnsi="Arial" w:cs="Arial"/>
          <w:color w:val="000000"/>
          <w:sz w:val="18"/>
          <w:szCs w:val="18"/>
          <w:lang w:val="en-US" w:eastAsia="fr-FR"/>
        </w:rPr>
        <w:t>Milligan ,</w:t>
      </w:r>
      <w:proofErr w:type="gramEnd"/>
      <w:r w:rsidRPr="00782A06">
        <w:rPr>
          <w:rFonts w:ascii="Arial" w:eastAsia="Times New Roman" w:hAnsi="Arial" w:cs="Arial"/>
          <w:color w:val="000000"/>
          <w:sz w:val="18"/>
          <w:szCs w:val="18"/>
          <w:lang w:val="en-US" w:eastAsia="fr-FR"/>
        </w:rPr>
        <w:t xml:space="preserve"> « Illusionary Order: Online Databases, Optical Character Recognition, and Canadian History, 1997-2010 », </w:t>
      </w:r>
      <w:r w:rsidRPr="00782A06">
        <w:rPr>
          <w:rFonts w:ascii="Arial" w:eastAsia="Times New Roman" w:hAnsi="Arial" w:cs="Arial"/>
          <w:i/>
          <w:iCs/>
          <w:color w:val="000000"/>
          <w:sz w:val="18"/>
          <w:szCs w:val="18"/>
          <w:lang w:val="en-US" w:eastAsia="fr-FR"/>
        </w:rPr>
        <w:t>Canadian Historical Review</w:t>
      </w:r>
      <w:r w:rsidRPr="00782A06">
        <w:rPr>
          <w:rFonts w:ascii="Arial" w:eastAsia="Times New Roman" w:hAnsi="Arial" w:cs="Arial"/>
          <w:color w:val="000000"/>
          <w:sz w:val="18"/>
          <w:szCs w:val="18"/>
          <w:lang w:val="en-US" w:eastAsia="fr-FR"/>
        </w:rPr>
        <w:t>, 94 (4), December 2013, 540-569, DOI: 10.3138/chr.694</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eastAsia="fr-FR"/>
        </w:rPr>
      </w:pPr>
      <w:r w:rsidRPr="00782A06">
        <w:rPr>
          <w:rFonts w:ascii="Arial" w:eastAsia="Times New Roman" w:hAnsi="Arial" w:cs="Arial"/>
          <w:color w:val="000000"/>
          <w:sz w:val="18"/>
          <w:szCs w:val="18"/>
          <w:lang w:eastAsia="fr-FR"/>
        </w:rPr>
        <w:t>Serge Noiret, </w:t>
      </w:r>
      <w:hyperlink r:id="rId26" w:tgtFrame="_blank" w:history="1">
        <w:r w:rsidRPr="00782A06">
          <w:rPr>
            <w:rFonts w:ascii="Arial" w:eastAsia="Times New Roman" w:hAnsi="Arial" w:cs="Arial"/>
            <w:color w:val="0000FF"/>
            <w:sz w:val="18"/>
            <w:szCs w:val="18"/>
            <w:u w:val="single"/>
            <w:lang w:eastAsia="fr-FR"/>
          </w:rPr>
          <w:t xml:space="preserve">"La Digital </w:t>
        </w:r>
        <w:proofErr w:type="spellStart"/>
        <w:r w:rsidRPr="00782A06">
          <w:rPr>
            <w:rFonts w:ascii="Arial" w:eastAsia="Times New Roman" w:hAnsi="Arial" w:cs="Arial"/>
            <w:color w:val="0000FF"/>
            <w:sz w:val="18"/>
            <w:szCs w:val="18"/>
            <w:u w:val="single"/>
            <w:lang w:eastAsia="fr-FR"/>
          </w:rPr>
          <w:t>History</w:t>
        </w:r>
        <w:proofErr w:type="spellEnd"/>
        <w:r w:rsidRPr="00782A06">
          <w:rPr>
            <w:rFonts w:ascii="Arial" w:eastAsia="Times New Roman" w:hAnsi="Arial" w:cs="Arial"/>
            <w:color w:val="0000FF"/>
            <w:sz w:val="18"/>
            <w:szCs w:val="18"/>
            <w:u w:val="single"/>
            <w:lang w:eastAsia="fr-FR"/>
          </w:rPr>
          <w:t>: histoire et mémoire à la portée de tous"</w:t>
        </w:r>
      </w:hyperlink>
      <w:r w:rsidRPr="00782A06">
        <w:rPr>
          <w:rFonts w:ascii="Arial" w:eastAsia="Times New Roman" w:hAnsi="Arial" w:cs="Arial"/>
          <w:color w:val="000000"/>
          <w:sz w:val="18"/>
          <w:szCs w:val="18"/>
          <w:lang w:eastAsia="fr-FR"/>
        </w:rPr>
        <w:t> in Pierre Mounier (</w:t>
      </w:r>
      <w:proofErr w:type="spellStart"/>
      <w:r w:rsidRPr="00782A06">
        <w:rPr>
          <w:rFonts w:ascii="Arial" w:eastAsia="Times New Roman" w:hAnsi="Arial" w:cs="Arial"/>
          <w:color w:val="000000"/>
          <w:sz w:val="18"/>
          <w:szCs w:val="18"/>
          <w:lang w:eastAsia="fr-FR"/>
        </w:rPr>
        <w:t>dir</w:t>
      </w:r>
      <w:proofErr w:type="spellEnd"/>
      <w:r w:rsidRPr="00782A06">
        <w:rPr>
          <w:rFonts w:ascii="Arial" w:eastAsia="Times New Roman" w:hAnsi="Arial" w:cs="Arial"/>
          <w:color w:val="000000"/>
          <w:sz w:val="18"/>
          <w:szCs w:val="18"/>
          <w:lang w:eastAsia="fr-FR"/>
        </w:rPr>
        <w:t>.), </w:t>
      </w:r>
      <w:r w:rsidRPr="00782A06">
        <w:rPr>
          <w:rFonts w:ascii="Arial" w:eastAsia="Times New Roman" w:hAnsi="Arial" w:cs="Arial"/>
          <w:i/>
          <w:iCs/>
          <w:color w:val="000000"/>
          <w:sz w:val="18"/>
          <w:szCs w:val="18"/>
          <w:lang w:eastAsia="fr-FR"/>
        </w:rPr>
        <w:t>Read Write Book 2: Une introduction aux humanités numériques</w:t>
      </w:r>
      <w:r w:rsidRPr="00782A06">
        <w:rPr>
          <w:rFonts w:ascii="Arial" w:eastAsia="Times New Roman" w:hAnsi="Arial" w:cs="Arial"/>
          <w:color w:val="000000"/>
          <w:sz w:val="18"/>
          <w:szCs w:val="18"/>
          <w:lang w:eastAsia="fr-FR"/>
        </w:rPr>
        <w:t xml:space="preserve">, Marseille, </w:t>
      </w:r>
      <w:proofErr w:type="spellStart"/>
      <w:r w:rsidRPr="00782A06">
        <w:rPr>
          <w:rFonts w:ascii="Arial" w:eastAsia="Times New Roman" w:hAnsi="Arial" w:cs="Arial"/>
          <w:color w:val="000000"/>
          <w:sz w:val="18"/>
          <w:szCs w:val="18"/>
          <w:lang w:eastAsia="fr-FR"/>
        </w:rPr>
        <w:t>OpenEdition</w:t>
      </w:r>
      <w:proofErr w:type="spellEnd"/>
      <w:r w:rsidRPr="00782A06">
        <w:rPr>
          <w:rFonts w:ascii="Arial" w:eastAsia="Times New Roman" w:hAnsi="Arial" w:cs="Arial"/>
          <w:color w:val="000000"/>
          <w:sz w:val="18"/>
          <w:szCs w:val="18"/>
          <w:lang w:eastAsia="fr-FR"/>
        </w:rPr>
        <w:t xml:space="preserve"> </w:t>
      </w:r>
      <w:proofErr w:type="spellStart"/>
      <w:r w:rsidRPr="00782A06">
        <w:rPr>
          <w:rFonts w:ascii="Arial" w:eastAsia="Times New Roman" w:hAnsi="Arial" w:cs="Arial"/>
          <w:color w:val="000000"/>
          <w:sz w:val="18"/>
          <w:szCs w:val="18"/>
          <w:lang w:eastAsia="fr-FR"/>
        </w:rPr>
        <w:t>Press</w:t>
      </w:r>
      <w:proofErr w:type="spellEnd"/>
      <w:r w:rsidRPr="00782A06">
        <w:rPr>
          <w:rFonts w:ascii="Arial" w:eastAsia="Times New Roman" w:hAnsi="Arial" w:cs="Arial"/>
          <w:color w:val="000000"/>
          <w:sz w:val="18"/>
          <w:szCs w:val="18"/>
          <w:lang w:eastAsia="fr-FR"/>
        </w:rPr>
        <w:t>, 2012</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Lara Putnam, "</w:t>
      </w:r>
      <w:hyperlink r:id="rId27" w:tgtFrame="_blank" w:history="1">
        <w:r w:rsidRPr="00782A06">
          <w:rPr>
            <w:rFonts w:ascii="Arial" w:eastAsia="Times New Roman" w:hAnsi="Arial" w:cs="Arial"/>
            <w:color w:val="0000FF"/>
            <w:sz w:val="18"/>
            <w:szCs w:val="18"/>
            <w:u w:val="single"/>
            <w:lang w:val="en-US" w:eastAsia="fr-FR"/>
          </w:rPr>
          <w:t>The Transnational and the Text-Searchable: Digitized Sources and the Shadows They Cast"</w:t>
        </w:r>
      </w:hyperlink>
      <w:r w:rsidRPr="00782A06">
        <w:rPr>
          <w:rFonts w:ascii="Arial" w:eastAsia="Times New Roman" w:hAnsi="Arial" w:cs="Arial"/>
          <w:color w:val="000000"/>
          <w:sz w:val="18"/>
          <w:szCs w:val="18"/>
          <w:lang w:val="en-US" w:eastAsia="fr-FR"/>
        </w:rPr>
        <w:t>, </w:t>
      </w:r>
      <w:r w:rsidRPr="00782A06">
        <w:rPr>
          <w:rFonts w:ascii="Arial" w:eastAsia="Times New Roman" w:hAnsi="Arial" w:cs="Arial"/>
          <w:i/>
          <w:iCs/>
          <w:color w:val="000000"/>
          <w:sz w:val="18"/>
          <w:szCs w:val="18"/>
          <w:lang w:val="en-US" w:eastAsia="fr-FR"/>
        </w:rPr>
        <w:t>American Historical Review</w:t>
      </w:r>
      <w:r w:rsidRPr="00782A06">
        <w:rPr>
          <w:rFonts w:ascii="Arial" w:eastAsia="Times New Roman" w:hAnsi="Arial" w:cs="Arial"/>
          <w:color w:val="000000"/>
          <w:sz w:val="18"/>
          <w:szCs w:val="18"/>
          <w:lang w:val="en-US" w:eastAsia="fr-FR"/>
        </w:rPr>
        <w:t>, 121 (2), April 2016, 377-402, DOI: 10.1093/</w:t>
      </w:r>
      <w:proofErr w:type="spellStart"/>
      <w:r w:rsidRPr="00782A06">
        <w:rPr>
          <w:rFonts w:ascii="Arial" w:eastAsia="Times New Roman" w:hAnsi="Arial" w:cs="Arial"/>
          <w:color w:val="000000"/>
          <w:sz w:val="18"/>
          <w:szCs w:val="18"/>
          <w:lang w:val="en-US" w:eastAsia="fr-FR"/>
        </w:rPr>
        <w:t>ahr</w:t>
      </w:r>
      <w:proofErr w:type="spellEnd"/>
      <w:r w:rsidRPr="00782A06">
        <w:rPr>
          <w:rFonts w:ascii="Arial" w:eastAsia="Times New Roman" w:hAnsi="Arial" w:cs="Arial"/>
          <w:color w:val="000000"/>
          <w:sz w:val="18"/>
          <w:szCs w:val="18"/>
          <w:lang w:val="en-US" w:eastAsia="fr-FR"/>
        </w:rPr>
        <w:t>/121.2.377</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Stephen Robertson, </w:t>
      </w:r>
      <w:hyperlink r:id="rId28" w:tgtFrame="_blank" w:history="1">
        <w:r w:rsidRPr="00782A06">
          <w:rPr>
            <w:rFonts w:ascii="Arial" w:eastAsia="Times New Roman" w:hAnsi="Arial" w:cs="Arial"/>
            <w:color w:val="0000FF"/>
            <w:sz w:val="18"/>
            <w:szCs w:val="18"/>
            <w:u w:val="single"/>
            <w:lang w:val="en-US" w:eastAsia="fr-FR"/>
          </w:rPr>
          <w:t>"The Differences between Digital Humanities and Digital History"</w:t>
        </w:r>
      </w:hyperlink>
      <w:r w:rsidRPr="00782A06">
        <w:rPr>
          <w:rFonts w:ascii="Arial" w:eastAsia="Times New Roman" w:hAnsi="Arial" w:cs="Arial"/>
          <w:color w:val="000000"/>
          <w:sz w:val="18"/>
          <w:szCs w:val="18"/>
          <w:lang w:val="en-US" w:eastAsia="fr-FR"/>
        </w:rPr>
        <w:t> </w:t>
      </w:r>
      <w:proofErr w:type="spellStart"/>
      <w:r w:rsidRPr="00782A06">
        <w:rPr>
          <w:rFonts w:ascii="Arial" w:eastAsia="Times New Roman" w:hAnsi="Arial" w:cs="Arial"/>
          <w:color w:val="000000"/>
          <w:sz w:val="18"/>
          <w:szCs w:val="18"/>
          <w:lang w:val="en-US" w:eastAsia="fr-FR"/>
        </w:rPr>
        <w:t>dans</w:t>
      </w:r>
      <w:proofErr w:type="spellEnd"/>
      <w:r w:rsidRPr="00782A06">
        <w:rPr>
          <w:rFonts w:ascii="Arial" w:eastAsia="Times New Roman" w:hAnsi="Arial" w:cs="Arial"/>
          <w:color w:val="000000"/>
          <w:sz w:val="18"/>
          <w:szCs w:val="18"/>
          <w:lang w:val="en-US" w:eastAsia="fr-FR"/>
        </w:rPr>
        <w:t> Lauren F. Klein, Matthew K. Gold (dir.), </w:t>
      </w:r>
      <w:r w:rsidRPr="00782A06">
        <w:rPr>
          <w:rFonts w:ascii="Arial" w:eastAsia="Times New Roman" w:hAnsi="Arial" w:cs="Arial"/>
          <w:i/>
          <w:iCs/>
          <w:color w:val="000000"/>
          <w:sz w:val="18"/>
          <w:szCs w:val="18"/>
          <w:lang w:val="en-US" w:eastAsia="fr-FR"/>
        </w:rPr>
        <w:t>Debates in the Digital Humanities 2016</w:t>
      </w:r>
      <w:r w:rsidRPr="00782A06">
        <w:rPr>
          <w:rFonts w:ascii="Arial" w:eastAsia="Times New Roman" w:hAnsi="Arial" w:cs="Arial"/>
          <w:color w:val="000000"/>
          <w:sz w:val="18"/>
          <w:szCs w:val="18"/>
          <w:lang w:val="en-US" w:eastAsia="fr-FR"/>
        </w:rPr>
        <w:t>, Minneapolis, University of Minnesota Press, 2016</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Roy </w:t>
      </w:r>
      <w:proofErr w:type="spellStart"/>
      <w:r w:rsidRPr="00782A06">
        <w:rPr>
          <w:rFonts w:ascii="Arial" w:eastAsia="Times New Roman" w:hAnsi="Arial" w:cs="Arial"/>
          <w:color w:val="000000"/>
          <w:sz w:val="18"/>
          <w:szCs w:val="18"/>
          <w:lang w:val="en-US" w:eastAsia="fr-FR"/>
        </w:rPr>
        <w:t>Rosenzweig</w:t>
      </w:r>
      <w:proofErr w:type="spellEnd"/>
      <w:r w:rsidRPr="00782A06">
        <w:rPr>
          <w:rFonts w:ascii="Arial" w:eastAsia="Times New Roman" w:hAnsi="Arial" w:cs="Arial"/>
          <w:color w:val="000000"/>
          <w:sz w:val="18"/>
          <w:szCs w:val="18"/>
          <w:lang w:val="en-US" w:eastAsia="fr-FR"/>
        </w:rPr>
        <w:t>, </w:t>
      </w:r>
      <w:hyperlink r:id="rId29" w:tgtFrame="_blank" w:history="1">
        <w:r w:rsidRPr="00782A06">
          <w:rPr>
            <w:rFonts w:ascii="Arial" w:eastAsia="Times New Roman" w:hAnsi="Arial" w:cs="Arial"/>
            <w:color w:val="0000FF"/>
            <w:sz w:val="18"/>
            <w:szCs w:val="18"/>
            <w:u w:val="single"/>
            <w:lang w:val="en-US" w:eastAsia="fr-FR"/>
          </w:rPr>
          <w:t>"Scarcity or Abundance? Preserving the Past in a Digital Era"</w:t>
        </w:r>
      </w:hyperlink>
      <w:r w:rsidRPr="00782A06">
        <w:rPr>
          <w:rFonts w:ascii="Arial" w:eastAsia="Times New Roman" w:hAnsi="Arial" w:cs="Arial"/>
          <w:color w:val="000000"/>
          <w:sz w:val="18"/>
          <w:szCs w:val="18"/>
          <w:lang w:val="en-US" w:eastAsia="fr-FR"/>
        </w:rPr>
        <w:t>, A</w:t>
      </w:r>
      <w:r w:rsidRPr="00782A06">
        <w:rPr>
          <w:rFonts w:ascii="Arial" w:eastAsia="Times New Roman" w:hAnsi="Arial" w:cs="Arial"/>
          <w:i/>
          <w:iCs/>
          <w:color w:val="000000"/>
          <w:sz w:val="18"/>
          <w:szCs w:val="18"/>
          <w:lang w:val="en-US" w:eastAsia="fr-FR"/>
        </w:rPr>
        <w:t>merican Historical Review</w:t>
      </w:r>
      <w:r w:rsidRPr="00782A06">
        <w:rPr>
          <w:rFonts w:ascii="Arial" w:eastAsia="Times New Roman" w:hAnsi="Arial" w:cs="Arial"/>
          <w:color w:val="000000"/>
          <w:sz w:val="18"/>
          <w:szCs w:val="18"/>
          <w:lang w:val="en-US" w:eastAsia="fr-FR"/>
        </w:rPr>
        <w:t>, 108, 3, 2003, 735-762</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Tom </w:t>
      </w:r>
      <w:proofErr w:type="spellStart"/>
      <w:r w:rsidRPr="00782A06">
        <w:rPr>
          <w:rFonts w:ascii="Arial" w:eastAsia="Times New Roman" w:hAnsi="Arial" w:cs="Arial"/>
          <w:color w:val="000000"/>
          <w:sz w:val="18"/>
          <w:szCs w:val="18"/>
          <w:lang w:val="en-US" w:eastAsia="fr-FR"/>
        </w:rPr>
        <w:t>Scheinfeldt</w:t>
      </w:r>
      <w:proofErr w:type="spellEnd"/>
      <w:r w:rsidRPr="00782A06">
        <w:rPr>
          <w:rFonts w:ascii="Arial" w:eastAsia="Times New Roman" w:hAnsi="Arial" w:cs="Arial"/>
          <w:color w:val="000000"/>
          <w:sz w:val="18"/>
          <w:szCs w:val="18"/>
          <w:lang w:val="en-US" w:eastAsia="fr-FR"/>
        </w:rPr>
        <w:t>, </w:t>
      </w:r>
      <w:hyperlink r:id="rId30" w:tgtFrame="_blank" w:history="1">
        <w:r w:rsidRPr="00782A06">
          <w:rPr>
            <w:rFonts w:ascii="Arial" w:eastAsia="Times New Roman" w:hAnsi="Arial" w:cs="Arial"/>
            <w:color w:val="0000FF"/>
            <w:sz w:val="18"/>
            <w:szCs w:val="18"/>
            <w:u w:val="single"/>
            <w:lang w:val="en-US" w:eastAsia="fr-FR"/>
          </w:rPr>
          <w:t>"The Dividends of Difference: Recognizing Digital Humanities' Diverse Family Tree/s"</w:t>
        </w:r>
      </w:hyperlink>
      <w:r w:rsidRPr="00782A06">
        <w:rPr>
          <w:rFonts w:ascii="Arial" w:eastAsia="Times New Roman" w:hAnsi="Arial" w:cs="Arial"/>
          <w:color w:val="000000"/>
          <w:sz w:val="18"/>
          <w:szCs w:val="18"/>
          <w:lang w:val="en-US" w:eastAsia="fr-FR"/>
        </w:rPr>
        <w:t>, </w:t>
      </w:r>
      <w:r w:rsidRPr="00782A06">
        <w:rPr>
          <w:rFonts w:ascii="Arial" w:eastAsia="Times New Roman" w:hAnsi="Arial" w:cs="Arial"/>
          <w:i/>
          <w:iCs/>
          <w:color w:val="000000"/>
          <w:sz w:val="18"/>
          <w:szCs w:val="18"/>
          <w:lang w:val="en-US" w:eastAsia="fr-FR"/>
        </w:rPr>
        <w:t>Found History</w:t>
      </w:r>
      <w:r w:rsidRPr="00782A06">
        <w:rPr>
          <w:rFonts w:ascii="Arial" w:eastAsia="Times New Roman" w:hAnsi="Arial" w:cs="Arial"/>
          <w:color w:val="000000"/>
          <w:sz w:val="18"/>
          <w:szCs w:val="18"/>
          <w:lang w:val="en-US" w:eastAsia="fr-FR"/>
        </w:rPr>
        <w:t>, April 7, 2014</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Susan </w:t>
      </w:r>
      <w:proofErr w:type="spellStart"/>
      <w:r w:rsidRPr="00782A06">
        <w:rPr>
          <w:rFonts w:ascii="Arial" w:eastAsia="Times New Roman" w:hAnsi="Arial" w:cs="Arial"/>
          <w:color w:val="000000"/>
          <w:sz w:val="18"/>
          <w:szCs w:val="18"/>
          <w:lang w:val="en-US" w:eastAsia="fr-FR"/>
        </w:rPr>
        <w:t>Schreibman</w:t>
      </w:r>
      <w:proofErr w:type="spellEnd"/>
      <w:r w:rsidRPr="00782A06">
        <w:rPr>
          <w:rFonts w:ascii="Arial" w:eastAsia="Times New Roman" w:hAnsi="Arial" w:cs="Arial"/>
          <w:color w:val="000000"/>
          <w:sz w:val="18"/>
          <w:szCs w:val="18"/>
          <w:lang w:val="en-US" w:eastAsia="fr-FR"/>
        </w:rPr>
        <w:t xml:space="preserve">, Ray Siemens, John </w:t>
      </w:r>
      <w:proofErr w:type="spellStart"/>
      <w:r w:rsidRPr="00782A06">
        <w:rPr>
          <w:rFonts w:ascii="Arial" w:eastAsia="Times New Roman" w:hAnsi="Arial" w:cs="Arial"/>
          <w:color w:val="000000"/>
          <w:sz w:val="18"/>
          <w:szCs w:val="18"/>
          <w:lang w:val="en-US" w:eastAsia="fr-FR"/>
        </w:rPr>
        <w:t>Unsworth</w:t>
      </w:r>
      <w:proofErr w:type="spellEnd"/>
      <w:r w:rsidRPr="00782A06">
        <w:rPr>
          <w:rFonts w:ascii="Arial" w:eastAsia="Times New Roman" w:hAnsi="Arial" w:cs="Arial"/>
          <w:color w:val="000000"/>
          <w:sz w:val="18"/>
          <w:szCs w:val="18"/>
          <w:lang w:val="en-US" w:eastAsia="fr-FR"/>
        </w:rPr>
        <w:t xml:space="preserve"> (dir.), </w:t>
      </w:r>
      <w:hyperlink r:id="rId31" w:tgtFrame="_blank" w:history="1">
        <w:proofErr w:type="gramStart"/>
        <w:r w:rsidRPr="00782A06">
          <w:rPr>
            <w:rFonts w:ascii="Arial" w:eastAsia="Times New Roman" w:hAnsi="Arial" w:cs="Arial"/>
            <w:i/>
            <w:iCs/>
            <w:color w:val="0000FF"/>
            <w:sz w:val="18"/>
            <w:szCs w:val="18"/>
            <w:u w:val="single"/>
            <w:lang w:val="en-US" w:eastAsia="fr-FR"/>
          </w:rPr>
          <w:t>A</w:t>
        </w:r>
        <w:proofErr w:type="gramEnd"/>
        <w:r w:rsidRPr="00782A06">
          <w:rPr>
            <w:rFonts w:ascii="Arial" w:eastAsia="Times New Roman" w:hAnsi="Arial" w:cs="Arial"/>
            <w:i/>
            <w:iCs/>
            <w:color w:val="0000FF"/>
            <w:sz w:val="18"/>
            <w:szCs w:val="18"/>
            <w:u w:val="single"/>
            <w:lang w:val="en-US" w:eastAsia="fr-FR"/>
          </w:rPr>
          <w:t xml:space="preserve"> Companion to Digital Humanities</w:t>
        </w:r>
      </w:hyperlink>
      <w:r w:rsidRPr="00782A06">
        <w:rPr>
          <w:rFonts w:ascii="Arial" w:eastAsia="Times New Roman" w:hAnsi="Arial" w:cs="Arial"/>
          <w:color w:val="000000"/>
          <w:sz w:val="18"/>
          <w:szCs w:val="18"/>
          <w:lang w:val="en-US" w:eastAsia="fr-FR"/>
        </w:rPr>
        <w:t>, Oxford, Blackwell, 2004</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xml:space="preserve">Douglas </w:t>
      </w:r>
      <w:proofErr w:type="spellStart"/>
      <w:r w:rsidRPr="00782A06">
        <w:rPr>
          <w:rFonts w:ascii="Arial" w:eastAsia="Times New Roman" w:hAnsi="Arial" w:cs="Arial"/>
          <w:color w:val="000000"/>
          <w:sz w:val="18"/>
          <w:szCs w:val="18"/>
          <w:lang w:val="en-US" w:eastAsia="fr-FR"/>
        </w:rPr>
        <w:t>Seefeldt</w:t>
      </w:r>
      <w:proofErr w:type="spellEnd"/>
      <w:r w:rsidRPr="00782A06">
        <w:rPr>
          <w:rFonts w:ascii="Arial" w:eastAsia="Times New Roman" w:hAnsi="Arial" w:cs="Arial"/>
          <w:color w:val="000000"/>
          <w:sz w:val="18"/>
          <w:szCs w:val="18"/>
          <w:lang w:val="en-US" w:eastAsia="fr-FR"/>
        </w:rPr>
        <w:t>, William G. Thomas, </w:t>
      </w:r>
      <w:hyperlink r:id="rId32" w:tgtFrame="_blank" w:history="1">
        <w:r w:rsidRPr="00782A06">
          <w:rPr>
            <w:rFonts w:ascii="Arial" w:eastAsia="Times New Roman" w:hAnsi="Arial" w:cs="Arial"/>
            <w:color w:val="0000FF"/>
            <w:sz w:val="18"/>
            <w:szCs w:val="18"/>
            <w:u w:val="single"/>
            <w:lang w:val="en-US" w:eastAsia="fr-FR"/>
          </w:rPr>
          <w:t>"What Is Digital History?"</w:t>
        </w:r>
      </w:hyperlink>
      <w:proofErr w:type="gramStart"/>
      <w:r w:rsidRPr="00782A06">
        <w:rPr>
          <w:rFonts w:ascii="Arial" w:eastAsia="Times New Roman" w:hAnsi="Arial" w:cs="Arial"/>
          <w:color w:val="000000"/>
          <w:sz w:val="18"/>
          <w:szCs w:val="18"/>
          <w:lang w:val="en-US" w:eastAsia="fr-FR"/>
        </w:rPr>
        <w:t>,</w:t>
      </w:r>
      <w:proofErr w:type="gramEnd"/>
      <w:r w:rsidRPr="00782A06">
        <w:rPr>
          <w:rFonts w:ascii="Arial" w:eastAsia="Times New Roman" w:hAnsi="Arial" w:cs="Arial"/>
          <w:color w:val="000000"/>
          <w:sz w:val="18"/>
          <w:szCs w:val="18"/>
          <w:lang w:val="en-US" w:eastAsia="fr-FR"/>
        </w:rPr>
        <w:t> </w:t>
      </w:r>
      <w:r w:rsidRPr="00782A06">
        <w:rPr>
          <w:rFonts w:ascii="Arial" w:eastAsia="Times New Roman" w:hAnsi="Arial" w:cs="Arial"/>
          <w:i/>
          <w:iCs/>
          <w:color w:val="000000"/>
          <w:sz w:val="18"/>
          <w:szCs w:val="18"/>
          <w:lang w:val="en-US" w:eastAsia="fr-FR"/>
        </w:rPr>
        <w:t>Perspectives on History</w:t>
      </w:r>
      <w:r w:rsidRPr="00782A06">
        <w:rPr>
          <w:rFonts w:ascii="Arial" w:eastAsia="Times New Roman" w:hAnsi="Arial" w:cs="Arial"/>
          <w:color w:val="000000"/>
          <w:sz w:val="18"/>
          <w:szCs w:val="18"/>
          <w:lang w:val="en-US" w:eastAsia="fr-FR"/>
        </w:rPr>
        <w:t>, 2009</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William G. Thomas, "</w:t>
      </w:r>
      <w:hyperlink r:id="rId33" w:tgtFrame="_blank" w:history="1">
        <w:r w:rsidRPr="00782A06">
          <w:rPr>
            <w:rFonts w:ascii="Arial" w:eastAsia="Times New Roman" w:hAnsi="Arial" w:cs="Arial"/>
            <w:color w:val="0000FF"/>
            <w:sz w:val="18"/>
            <w:szCs w:val="18"/>
            <w:u w:val="single"/>
            <w:lang w:val="en-US" w:eastAsia="fr-FR"/>
          </w:rPr>
          <w:t>Computing and the Historical Imagination</w:t>
        </w:r>
      </w:hyperlink>
      <w:r w:rsidRPr="00782A06">
        <w:rPr>
          <w:rFonts w:ascii="Arial" w:eastAsia="Times New Roman" w:hAnsi="Arial" w:cs="Arial"/>
          <w:color w:val="000000"/>
          <w:sz w:val="18"/>
          <w:szCs w:val="18"/>
          <w:lang w:val="en-US" w:eastAsia="fr-FR"/>
        </w:rPr>
        <w:t xml:space="preserve">" </w:t>
      </w:r>
      <w:proofErr w:type="spellStart"/>
      <w:r w:rsidRPr="00782A06">
        <w:rPr>
          <w:rFonts w:ascii="Arial" w:eastAsia="Times New Roman" w:hAnsi="Arial" w:cs="Arial"/>
          <w:color w:val="000000"/>
          <w:sz w:val="18"/>
          <w:szCs w:val="18"/>
          <w:lang w:val="en-US" w:eastAsia="fr-FR"/>
        </w:rPr>
        <w:t>dans</w:t>
      </w:r>
      <w:proofErr w:type="spellEnd"/>
      <w:r w:rsidRPr="00782A06">
        <w:rPr>
          <w:rFonts w:ascii="Arial" w:eastAsia="Times New Roman" w:hAnsi="Arial" w:cs="Arial"/>
          <w:color w:val="000000"/>
          <w:sz w:val="18"/>
          <w:szCs w:val="18"/>
          <w:lang w:val="en-US" w:eastAsia="fr-FR"/>
        </w:rPr>
        <w:t xml:space="preserve"> Susan </w:t>
      </w:r>
      <w:proofErr w:type="spellStart"/>
      <w:r w:rsidRPr="00782A06">
        <w:rPr>
          <w:rFonts w:ascii="Arial" w:eastAsia="Times New Roman" w:hAnsi="Arial" w:cs="Arial"/>
          <w:color w:val="000000"/>
          <w:sz w:val="18"/>
          <w:szCs w:val="18"/>
          <w:lang w:val="en-US" w:eastAsia="fr-FR"/>
        </w:rPr>
        <w:t>Schreibman</w:t>
      </w:r>
      <w:proofErr w:type="spellEnd"/>
      <w:r w:rsidRPr="00782A06">
        <w:rPr>
          <w:rFonts w:ascii="Arial" w:eastAsia="Times New Roman" w:hAnsi="Arial" w:cs="Arial"/>
          <w:color w:val="000000"/>
          <w:sz w:val="18"/>
          <w:szCs w:val="18"/>
          <w:lang w:val="en-US" w:eastAsia="fr-FR"/>
        </w:rPr>
        <w:t xml:space="preserve">, Ray Siemens, John </w:t>
      </w:r>
      <w:proofErr w:type="spellStart"/>
      <w:r w:rsidRPr="00782A06">
        <w:rPr>
          <w:rFonts w:ascii="Arial" w:eastAsia="Times New Roman" w:hAnsi="Arial" w:cs="Arial"/>
          <w:color w:val="000000"/>
          <w:sz w:val="18"/>
          <w:szCs w:val="18"/>
          <w:lang w:val="en-US" w:eastAsia="fr-FR"/>
        </w:rPr>
        <w:t>Unsworth</w:t>
      </w:r>
      <w:proofErr w:type="spellEnd"/>
      <w:r w:rsidRPr="00782A06">
        <w:rPr>
          <w:rFonts w:ascii="Arial" w:eastAsia="Times New Roman" w:hAnsi="Arial" w:cs="Arial"/>
          <w:color w:val="000000"/>
          <w:sz w:val="18"/>
          <w:szCs w:val="18"/>
          <w:lang w:val="en-US" w:eastAsia="fr-FR"/>
        </w:rPr>
        <w:t xml:space="preserve"> (dir.), </w:t>
      </w:r>
      <w:r w:rsidRPr="00782A06">
        <w:rPr>
          <w:rFonts w:ascii="Arial" w:eastAsia="Times New Roman" w:hAnsi="Arial" w:cs="Arial"/>
          <w:i/>
          <w:iCs/>
          <w:color w:val="000000"/>
          <w:sz w:val="18"/>
          <w:szCs w:val="18"/>
          <w:lang w:val="en-US" w:eastAsia="fr-FR"/>
        </w:rPr>
        <w:t>A Companion to Digital Humanities</w:t>
      </w:r>
      <w:r w:rsidRPr="00782A06">
        <w:rPr>
          <w:rFonts w:ascii="Arial" w:eastAsia="Times New Roman" w:hAnsi="Arial" w:cs="Arial"/>
          <w:color w:val="000000"/>
          <w:sz w:val="18"/>
          <w:szCs w:val="18"/>
          <w:lang w:val="en-US" w:eastAsia="fr-FR"/>
        </w:rPr>
        <w:t>, Oxford, Blackwell, 2004</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Peter Webster, </w:t>
      </w:r>
      <w:hyperlink r:id="rId34" w:tgtFrame="_blank" w:history="1">
        <w:r w:rsidRPr="00782A06">
          <w:rPr>
            <w:rFonts w:ascii="Arial" w:eastAsia="Times New Roman" w:hAnsi="Arial" w:cs="Arial"/>
            <w:color w:val="0000FF"/>
            <w:sz w:val="18"/>
            <w:szCs w:val="18"/>
            <w:u w:val="single"/>
            <w:lang w:val="en-US" w:eastAsia="fr-FR"/>
          </w:rPr>
          <w:t xml:space="preserve">"Will Historians of the Future Be Able to Study </w:t>
        </w:r>
        <w:proofErr w:type="gramStart"/>
        <w:r w:rsidRPr="00782A06">
          <w:rPr>
            <w:rFonts w:ascii="Arial" w:eastAsia="Times New Roman" w:hAnsi="Arial" w:cs="Arial"/>
            <w:color w:val="0000FF"/>
            <w:sz w:val="18"/>
            <w:szCs w:val="18"/>
            <w:u w:val="single"/>
            <w:lang w:val="en-US" w:eastAsia="fr-FR"/>
          </w:rPr>
          <w:t>Twitter ?</w:t>
        </w:r>
        <w:proofErr w:type="gramEnd"/>
        <w:r w:rsidRPr="00782A06">
          <w:rPr>
            <w:rFonts w:ascii="Arial" w:eastAsia="Times New Roman" w:hAnsi="Arial" w:cs="Arial"/>
            <w:color w:val="0000FF"/>
            <w:sz w:val="18"/>
            <w:szCs w:val="18"/>
            <w:u w:val="single"/>
            <w:lang w:val="en-US" w:eastAsia="fr-FR"/>
          </w:rPr>
          <w:t>"</w:t>
        </w:r>
      </w:hyperlink>
      <w:r w:rsidRPr="00782A06">
        <w:rPr>
          <w:rFonts w:ascii="Arial" w:eastAsia="Times New Roman" w:hAnsi="Arial" w:cs="Arial"/>
          <w:color w:val="000000"/>
          <w:sz w:val="18"/>
          <w:szCs w:val="18"/>
          <w:lang w:val="en-US" w:eastAsia="fr-FR"/>
        </w:rPr>
        <w:t>, </w:t>
      </w:r>
      <w:proofErr w:type="spellStart"/>
      <w:r w:rsidRPr="00782A06">
        <w:rPr>
          <w:rFonts w:ascii="Arial" w:eastAsia="Times New Roman" w:hAnsi="Arial" w:cs="Arial"/>
          <w:i/>
          <w:iCs/>
          <w:color w:val="000000"/>
          <w:sz w:val="18"/>
          <w:szCs w:val="18"/>
          <w:lang w:val="en-US" w:eastAsia="fr-FR"/>
        </w:rPr>
        <w:t>Webstory</w:t>
      </w:r>
      <w:proofErr w:type="spellEnd"/>
      <w:r w:rsidRPr="00782A06">
        <w:rPr>
          <w:rFonts w:ascii="Arial" w:eastAsia="Times New Roman" w:hAnsi="Arial" w:cs="Arial"/>
          <w:color w:val="000000"/>
          <w:sz w:val="18"/>
          <w:szCs w:val="18"/>
          <w:lang w:val="en-US" w:eastAsia="fr-FR"/>
        </w:rPr>
        <w:t>, Peter Webster’s Blog, 6 March 2015</w:t>
      </w:r>
    </w:p>
    <w:p w:rsidR="00782A06" w:rsidRPr="00782A06" w:rsidRDefault="00782A06" w:rsidP="00782A06">
      <w:pPr>
        <w:spacing w:before="100" w:beforeAutospacing="1" w:after="100" w:afterAutospacing="1" w:line="240" w:lineRule="auto"/>
        <w:jc w:val="both"/>
        <w:rPr>
          <w:rFonts w:ascii="Arial" w:eastAsia="Times New Roman" w:hAnsi="Arial" w:cs="Arial"/>
          <w:color w:val="000000"/>
          <w:sz w:val="18"/>
          <w:szCs w:val="18"/>
          <w:lang w:val="en-US" w:eastAsia="fr-FR"/>
        </w:rPr>
      </w:pPr>
      <w:r w:rsidRPr="00782A06">
        <w:rPr>
          <w:rFonts w:ascii="Arial" w:eastAsia="Times New Roman" w:hAnsi="Arial" w:cs="Arial"/>
          <w:color w:val="000000"/>
          <w:sz w:val="18"/>
          <w:szCs w:val="18"/>
          <w:lang w:val="en-US" w:eastAsia="fr-FR"/>
        </w:rPr>
        <w:t> </w:t>
      </w:r>
    </w:p>
    <w:p w:rsidR="00D07DCA" w:rsidRPr="00782A06" w:rsidRDefault="00D07DCA">
      <w:pPr>
        <w:rPr>
          <w:lang w:val="en-US"/>
        </w:rPr>
      </w:pPr>
    </w:p>
    <w:sectPr w:rsidR="00D07DCA" w:rsidRPr="00782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6"/>
    <w:rsid w:val="00782A06"/>
    <w:rsid w:val="00B65576"/>
    <w:rsid w:val="00D07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272E"/>
  <w15:chartTrackingRefBased/>
  <w15:docId w15:val="{63C99160-FBED-4291-83FE-ACAA6519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82A0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82A0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782A06"/>
    <w:rPr>
      <w:b/>
      <w:bCs/>
    </w:rPr>
  </w:style>
  <w:style w:type="paragraph" w:styleId="NormalWeb">
    <w:name w:val="Normal (Web)"/>
    <w:basedOn w:val="Normal"/>
    <w:uiPriority w:val="99"/>
    <w:semiHidden/>
    <w:unhideWhenUsed/>
    <w:rsid w:val="00782A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82A06"/>
    <w:rPr>
      <w:color w:val="0000FF"/>
      <w:u w:val="single"/>
    </w:rPr>
  </w:style>
  <w:style w:type="character" w:customStyle="1" w:styleId="apple-converted-space">
    <w:name w:val="apple-converted-space"/>
    <w:basedOn w:val="Policepardfaut"/>
    <w:rsid w:val="00782A06"/>
  </w:style>
  <w:style w:type="character" w:styleId="Accentuation">
    <w:name w:val="Emphasis"/>
    <w:basedOn w:val="Policepardfaut"/>
    <w:uiPriority w:val="20"/>
    <w:qFormat/>
    <w:rsid w:val="00782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nm.gmu.edu/digitalhistory/" TargetMode="External"/><Relationship Id="rId18" Type="http://schemas.openxmlformats.org/officeDocument/2006/relationships/hyperlink" Target="http://historymanifesto.cambridge.org/read" TargetMode="External"/><Relationship Id="rId26" Type="http://schemas.openxmlformats.org/officeDocument/2006/relationships/hyperlink" Target="http://books.openedition.org/oep/258" TargetMode="External"/><Relationship Id="rId3" Type="http://schemas.openxmlformats.org/officeDocument/2006/relationships/webSettings" Target="webSettings.xml"/><Relationship Id="rId21" Type="http://schemas.openxmlformats.org/officeDocument/2006/relationships/hyperlink" Target="https://mkirschenbaum.files.wordpress.com/2011/03/ade-final.pdf" TargetMode="External"/><Relationship Id="rId34" Type="http://schemas.openxmlformats.org/officeDocument/2006/relationships/hyperlink" Target="https://peterwebster.me/2015/03/06/future-historians-and-twitter/" TargetMode="External"/><Relationship Id="rId7" Type="http://schemas.openxmlformats.org/officeDocument/2006/relationships/hyperlink" Target="http://www.boiteaoutils.info/" TargetMode="External"/><Relationship Id="rId12" Type="http://schemas.openxmlformats.org/officeDocument/2006/relationships/hyperlink" Target="http://dhdebates.gc.cuny.edu/debates/text/77" TargetMode="External"/><Relationship Id="rId17" Type="http://schemas.openxmlformats.org/officeDocument/2006/relationships/hyperlink" Target="http://www.themacroscope.org/?page_id=584" TargetMode="External"/><Relationship Id="rId25" Type="http://schemas.openxmlformats.org/officeDocument/2006/relationships/hyperlink" Target="http://www.openbookpublishers.com/htmlreader/DHP/chap08.html" TargetMode="External"/><Relationship Id="rId33" Type="http://schemas.openxmlformats.org/officeDocument/2006/relationships/hyperlink" Target="http://www.digitalhumanities.org/companion/view?docId=blackwell/9781405103213/9781405103213.xml&amp;chunk.id=ss1-2-5&amp;toc.depth=1&amp;toc.id=ss1-2-5&amp;brand=default" TargetMode="External"/><Relationship Id="rId2" Type="http://schemas.openxmlformats.org/officeDocument/2006/relationships/settings" Target="settings.xml"/><Relationship Id="rId16" Type="http://schemas.openxmlformats.org/officeDocument/2006/relationships/hyperlink" Target="http://dhdebates.gc.cuny.edu/debates/text/76" TargetMode="External"/><Relationship Id="rId20" Type="http://schemas.openxmlformats.org/officeDocument/2006/relationships/hyperlink" Target="http://www.openbookpublishers.com/htmlreader/DHP/main.html" TargetMode="External"/><Relationship Id="rId29" Type="http://schemas.openxmlformats.org/officeDocument/2006/relationships/hyperlink" Target="https://chnm.gmu.edu/digitalhistory/links/pdf/introduction/0.6b.pdf" TargetMode="External"/><Relationship Id="rId1" Type="http://schemas.openxmlformats.org/officeDocument/2006/relationships/styles" Target="styles.xml"/><Relationship Id="rId6" Type="http://schemas.openxmlformats.org/officeDocument/2006/relationships/hyperlink" Target="http://programminghistorian.org/" TargetMode="External"/><Relationship Id="rId11" Type="http://schemas.openxmlformats.org/officeDocument/2006/relationships/hyperlink" Target="http://www.vcdh.virginia.edu/PastsFutures.html" TargetMode="External"/><Relationship Id="rId24" Type="http://schemas.openxmlformats.org/officeDocument/2006/relationships/hyperlink" Target="http://hdl.handle.net/2027/spo.3310410.0005.103" TargetMode="External"/><Relationship Id="rId32" Type="http://schemas.openxmlformats.org/officeDocument/2006/relationships/hyperlink" Target="https://www.historians.org/publications-and-directories/perspectives-on-history/may-2009/intersections-history-and-new-media/what-is-digital-historyefeldt" TargetMode="External"/><Relationship Id="rId5" Type="http://schemas.openxmlformats.org/officeDocument/2006/relationships/hyperlink" Target="http://wwwfr.uni.lu/c2dh" TargetMode="External"/><Relationship Id="rId15" Type="http://schemas.openxmlformats.org/officeDocument/2006/relationships/hyperlink" Target="http://www.persee.fr/doc/hism/_0982-1783/_1986/_num/_1/_1/_904" TargetMode="External"/><Relationship Id="rId23" Type="http://schemas.openxmlformats.org/officeDocument/2006/relationships/hyperlink" Target="http://hdl.handle.net/2027/spo.3310410.0005.305" TargetMode="External"/><Relationship Id="rId28" Type="http://schemas.openxmlformats.org/officeDocument/2006/relationships/hyperlink" Target="http://dhdebates.gc.cuny.edu/debates/text/76" TargetMode="External"/><Relationship Id="rId36" Type="http://schemas.openxmlformats.org/officeDocument/2006/relationships/theme" Target="theme/theme1.xml"/><Relationship Id="rId10" Type="http://schemas.openxmlformats.org/officeDocument/2006/relationships/hyperlink" Target="https://www.cairn.info/revue-annales-2015-2-page-285.htm" TargetMode="External"/><Relationship Id="rId19" Type="http://schemas.openxmlformats.org/officeDocument/2006/relationships/hyperlink" Target="https://www.cairn.info/revue-d-histoire-moderne-et-contemporaine-2011-5-page-70.htm" TargetMode="External"/><Relationship Id="rId31" Type="http://schemas.openxmlformats.org/officeDocument/2006/relationships/hyperlink" Target="http://www.digitalhumanities.org/companion/" TargetMode="External"/><Relationship Id="rId4" Type="http://schemas.openxmlformats.org/officeDocument/2006/relationships/hyperlink" Target="https://www.meshs.fr/page/accueil" TargetMode="External"/><Relationship Id="rId9" Type="http://schemas.openxmlformats.org/officeDocument/2006/relationships/hyperlink" Target="https://dhnord2017.sciencesconf.org/submission/submit" TargetMode="External"/><Relationship Id="rId14" Type="http://schemas.openxmlformats.org/officeDocument/2006/relationships/hyperlink" Target="http://revista-redes.rediris.es/html-vol21/vol21_8e.htm" TargetMode="External"/><Relationship Id="rId22" Type="http://schemas.openxmlformats.org/officeDocument/2006/relationships/hyperlink" Target="http://rsl.revues.org/411" TargetMode="External"/><Relationship Id="rId27" Type="http://schemas.openxmlformats.org/officeDocument/2006/relationships/hyperlink" Target="http://d-scholarship.pitt.edu/21663/" TargetMode="External"/><Relationship Id="rId30" Type="http://schemas.openxmlformats.org/officeDocument/2006/relationships/hyperlink" Target="http://foundhistory.org/2014/04/the-dividends-of-difference-recognizing-digital-humanities-diverse-family-trees/" TargetMode="External"/><Relationship Id="rId35" Type="http://schemas.openxmlformats.org/officeDocument/2006/relationships/fontTable" Target="fontTable.xml"/><Relationship Id="rId8" Type="http://schemas.openxmlformats.org/officeDocument/2006/relationships/hyperlink" Target="https://wiki.digitalmethods.net/Dmi/DmiAbou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3044</Words>
  <Characters>16747</Characters>
  <Application>Microsoft Office Word</Application>
  <DocSecurity>0</DocSecurity>
  <Lines>139</Lines>
  <Paragraphs>39</Paragraphs>
  <ScaleCrop>false</ScaleCrop>
  <Company>Hewlett-Packard Company</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Papastamkou</dc:creator>
  <cp:keywords/>
  <dc:description/>
  <cp:lastModifiedBy>Sofia Papastamkou</cp:lastModifiedBy>
  <cp:revision>2</cp:revision>
  <dcterms:created xsi:type="dcterms:W3CDTF">2017-04-05T13:32:00Z</dcterms:created>
  <dcterms:modified xsi:type="dcterms:W3CDTF">2017-04-05T13:40:00Z</dcterms:modified>
</cp:coreProperties>
</file>