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19" w:rsidRPr="0064544F" w:rsidRDefault="000F558D" w:rsidP="0057187A">
      <w:pPr>
        <w:jc w:val="center"/>
        <w:rPr>
          <w:rFonts w:ascii="Times New Roman" w:hAnsi="Times New Roman" w:cs="Times New Roman"/>
          <w:b/>
          <w:sz w:val="24"/>
          <w:szCs w:val="24"/>
          <w:u w:val="single"/>
        </w:rPr>
      </w:pPr>
      <w:r w:rsidRPr="0064544F">
        <w:rPr>
          <w:rFonts w:ascii="Times New Roman" w:hAnsi="Times New Roman" w:cs="Times New Roman"/>
          <w:b/>
          <w:sz w:val="24"/>
          <w:szCs w:val="24"/>
          <w:u w:val="single"/>
        </w:rPr>
        <w:t xml:space="preserve">APPEL À CONTRIBUTION POUR UN </w:t>
      </w:r>
      <w:r w:rsidR="00764419" w:rsidRPr="0064544F">
        <w:rPr>
          <w:rFonts w:ascii="Times New Roman" w:hAnsi="Times New Roman" w:cs="Times New Roman"/>
          <w:b/>
          <w:sz w:val="24"/>
          <w:szCs w:val="24"/>
          <w:u w:val="single"/>
        </w:rPr>
        <w:t>PROJET D’OUVRAGE COLLECTIF</w:t>
      </w:r>
    </w:p>
    <w:p w:rsidR="00736E6F" w:rsidRPr="00764419" w:rsidRDefault="00FE0769" w:rsidP="00C870EB">
      <w:pPr>
        <w:jc w:val="center"/>
        <w:rPr>
          <w:rFonts w:ascii="Times New Roman" w:hAnsi="Times New Roman" w:cs="Times New Roman"/>
          <w:b/>
          <w:i/>
          <w:sz w:val="28"/>
          <w:szCs w:val="28"/>
        </w:rPr>
      </w:pPr>
      <w:r w:rsidRPr="00764419">
        <w:rPr>
          <w:rFonts w:ascii="Times New Roman" w:hAnsi="Times New Roman" w:cs="Times New Roman"/>
          <w:b/>
          <w:i/>
          <w:sz w:val="28"/>
          <w:szCs w:val="28"/>
        </w:rPr>
        <w:t>LA SÉCURITÉ</w:t>
      </w:r>
      <w:r w:rsidR="00736E6F" w:rsidRPr="00764419">
        <w:rPr>
          <w:rFonts w:ascii="Times New Roman" w:hAnsi="Times New Roman" w:cs="Times New Roman"/>
          <w:b/>
          <w:i/>
          <w:sz w:val="28"/>
          <w:szCs w:val="28"/>
        </w:rPr>
        <w:t>,</w:t>
      </w:r>
      <w:r w:rsidR="00F7040A" w:rsidRPr="00764419">
        <w:rPr>
          <w:rFonts w:ascii="Times New Roman" w:hAnsi="Times New Roman" w:cs="Times New Roman"/>
          <w:b/>
          <w:i/>
          <w:sz w:val="28"/>
          <w:szCs w:val="28"/>
        </w:rPr>
        <w:t xml:space="preserve"> APPROCHE TR</w:t>
      </w:r>
      <w:r w:rsidR="00764419" w:rsidRPr="00764419">
        <w:rPr>
          <w:rFonts w:ascii="Times New Roman" w:hAnsi="Times New Roman" w:cs="Times New Roman"/>
          <w:b/>
          <w:i/>
          <w:sz w:val="28"/>
          <w:szCs w:val="28"/>
        </w:rPr>
        <w:t>I</w:t>
      </w:r>
      <w:r w:rsidRPr="00764419">
        <w:rPr>
          <w:rFonts w:ascii="Times New Roman" w:hAnsi="Times New Roman" w:cs="Times New Roman"/>
          <w:b/>
          <w:i/>
          <w:sz w:val="28"/>
          <w:szCs w:val="28"/>
        </w:rPr>
        <w:t>DIMENSIONNELLE</w:t>
      </w:r>
    </w:p>
    <w:p w:rsidR="00736E6F" w:rsidRPr="00780E9E" w:rsidRDefault="00736E6F" w:rsidP="00874334">
      <w:pPr>
        <w:spacing w:line="360" w:lineRule="auto"/>
        <w:ind w:firstLine="708"/>
        <w:jc w:val="center"/>
        <w:rPr>
          <w:rFonts w:ascii="Times New Roman" w:hAnsi="Times New Roman" w:cs="Times New Roman"/>
          <w:sz w:val="24"/>
          <w:szCs w:val="24"/>
        </w:rPr>
      </w:pPr>
      <w:r w:rsidRPr="00780E9E">
        <w:rPr>
          <w:rFonts w:ascii="Times New Roman" w:hAnsi="Times New Roman" w:cs="Times New Roman"/>
          <w:i/>
          <w:sz w:val="24"/>
          <w:szCs w:val="24"/>
        </w:rPr>
        <w:t xml:space="preserve">« Rem non </w:t>
      </w:r>
      <w:proofErr w:type="spellStart"/>
      <w:r w:rsidRPr="00780E9E">
        <w:rPr>
          <w:rFonts w:ascii="Times New Roman" w:hAnsi="Times New Roman" w:cs="Times New Roman"/>
          <w:i/>
          <w:sz w:val="24"/>
          <w:szCs w:val="24"/>
        </w:rPr>
        <w:t>novam</w:t>
      </w:r>
      <w:proofErr w:type="spellEnd"/>
      <w:r w:rsidRPr="00780E9E">
        <w:rPr>
          <w:rFonts w:ascii="Times New Roman" w:hAnsi="Times New Roman" w:cs="Times New Roman"/>
          <w:i/>
          <w:sz w:val="24"/>
          <w:szCs w:val="24"/>
        </w:rPr>
        <w:t xml:space="preserve"> nec </w:t>
      </w:r>
      <w:proofErr w:type="spellStart"/>
      <w:r w:rsidRPr="00780E9E">
        <w:rPr>
          <w:rFonts w:ascii="Times New Roman" w:hAnsi="Times New Roman" w:cs="Times New Roman"/>
          <w:i/>
          <w:sz w:val="24"/>
          <w:szCs w:val="24"/>
        </w:rPr>
        <w:t>insolitamaggredimur</w:t>
      </w:r>
      <w:proofErr w:type="spellEnd"/>
      <w:r w:rsidRPr="00780E9E">
        <w:rPr>
          <w:rFonts w:ascii="Times New Roman" w:hAnsi="Times New Roman" w:cs="Times New Roman"/>
          <w:i/>
          <w:sz w:val="24"/>
          <w:szCs w:val="24"/>
        </w:rPr>
        <w:t> »</w:t>
      </w:r>
      <w:r w:rsidRPr="00780E9E">
        <w:rPr>
          <w:rFonts w:ascii="Times New Roman" w:hAnsi="Times New Roman" w:cs="Times New Roman"/>
          <w:sz w:val="24"/>
          <w:szCs w:val="24"/>
        </w:rPr>
        <w:t> !</w:t>
      </w:r>
    </w:p>
    <w:p w:rsidR="00736E6F" w:rsidRPr="00780E9E" w:rsidRDefault="00BA70FE" w:rsidP="00780E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Force est de constater qu’il</w:t>
      </w:r>
      <w:r w:rsidR="00736E6F" w:rsidRPr="00736E6F">
        <w:rPr>
          <w:rFonts w:ascii="Times New Roman" w:hAnsi="Times New Roman" w:cs="Times New Roman"/>
          <w:sz w:val="24"/>
          <w:szCs w:val="24"/>
        </w:rPr>
        <w:t xml:space="preserve"> ne se passe pas </w:t>
      </w:r>
      <w:r>
        <w:rPr>
          <w:rFonts w:ascii="Times New Roman" w:hAnsi="Times New Roman" w:cs="Times New Roman"/>
          <w:sz w:val="24"/>
          <w:szCs w:val="24"/>
        </w:rPr>
        <w:t>un jour sans que l’emploi du mot sécurité ne soit fait</w:t>
      </w:r>
      <w:r w:rsidR="00736E6F" w:rsidRPr="00736E6F">
        <w:rPr>
          <w:rFonts w:ascii="Times New Roman" w:hAnsi="Times New Roman" w:cs="Times New Roman"/>
          <w:sz w:val="24"/>
          <w:szCs w:val="24"/>
        </w:rPr>
        <w:t xml:space="preserve"> par nous ou par ceux qui sont proches de nous, par les dirigeants étatiques, par les responsables d’organisations internationales</w:t>
      </w:r>
      <w:r w:rsidR="00736E6F">
        <w:rPr>
          <w:rFonts w:ascii="Times New Roman" w:hAnsi="Times New Roman" w:cs="Times New Roman"/>
          <w:sz w:val="24"/>
          <w:szCs w:val="24"/>
        </w:rPr>
        <w:t>…</w:t>
      </w:r>
      <w:r w:rsidR="00300D3B">
        <w:rPr>
          <w:rFonts w:ascii="Times New Roman" w:hAnsi="Times New Roman" w:cs="Times New Roman"/>
          <w:sz w:val="24"/>
          <w:szCs w:val="24"/>
        </w:rPr>
        <w:t xml:space="preserve"> Aus</w:t>
      </w:r>
      <w:r w:rsidR="00736E6F" w:rsidRPr="00736E6F">
        <w:rPr>
          <w:rFonts w:ascii="Times New Roman" w:hAnsi="Times New Roman" w:cs="Times New Roman"/>
          <w:sz w:val="24"/>
          <w:szCs w:val="24"/>
        </w:rPr>
        <w:t>si, la proximité avec le mot se note tant à l’interne</w:t>
      </w:r>
      <w:r>
        <w:rPr>
          <w:rStyle w:val="Appelnotedebasdep"/>
          <w:rFonts w:ascii="Times New Roman" w:hAnsi="Times New Roman" w:cs="Times New Roman"/>
          <w:sz w:val="24"/>
          <w:szCs w:val="24"/>
        </w:rPr>
        <w:footnoteReference w:id="2"/>
      </w:r>
      <w:r w:rsidR="00736E6F" w:rsidRPr="00736E6F">
        <w:rPr>
          <w:rFonts w:ascii="Times New Roman" w:hAnsi="Times New Roman" w:cs="Times New Roman"/>
          <w:sz w:val="24"/>
          <w:szCs w:val="24"/>
        </w:rPr>
        <w:t xml:space="preserve"> qu’à l’international</w:t>
      </w:r>
      <w:r>
        <w:rPr>
          <w:rStyle w:val="Appelnotedebasdep"/>
          <w:rFonts w:ascii="Times New Roman" w:hAnsi="Times New Roman" w:cs="Times New Roman"/>
          <w:sz w:val="24"/>
          <w:szCs w:val="24"/>
        </w:rPr>
        <w:footnoteReference w:id="3"/>
      </w:r>
      <w:r w:rsidR="00736E6F" w:rsidRPr="00736E6F">
        <w:rPr>
          <w:rFonts w:ascii="Times New Roman" w:hAnsi="Times New Roman" w:cs="Times New Roman"/>
          <w:sz w:val="24"/>
          <w:szCs w:val="24"/>
        </w:rPr>
        <w:t xml:space="preserve">. </w:t>
      </w:r>
    </w:p>
    <w:p w:rsidR="00736E6F" w:rsidRDefault="00736E6F" w:rsidP="00A94116">
      <w:pPr>
        <w:spacing w:line="360" w:lineRule="auto"/>
        <w:ind w:firstLine="708"/>
        <w:jc w:val="both"/>
        <w:rPr>
          <w:rFonts w:ascii="Times New Roman" w:hAnsi="Times New Roman" w:cs="Times New Roman"/>
          <w:sz w:val="24"/>
          <w:szCs w:val="24"/>
        </w:rPr>
      </w:pPr>
      <w:r w:rsidRPr="00736E6F">
        <w:rPr>
          <w:rFonts w:ascii="Times New Roman" w:hAnsi="Times New Roman" w:cs="Times New Roman"/>
          <w:sz w:val="24"/>
          <w:szCs w:val="24"/>
        </w:rPr>
        <w:t>Pa</w:t>
      </w:r>
      <w:r w:rsidR="004D004F">
        <w:rPr>
          <w:rFonts w:ascii="Times New Roman" w:hAnsi="Times New Roman" w:cs="Times New Roman"/>
          <w:sz w:val="24"/>
          <w:szCs w:val="24"/>
        </w:rPr>
        <w:t>rtant de là</w:t>
      </w:r>
      <w:r>
        <w:rPr>
          <w:rFonts w:ascii="Times New Roman" w:hAnsi="Times New Roman" w:cs="Times New Roman"/>
          <w:sz w:val="24"/>
          <w:szCs w:val="24"/>
        </w:rPr>
        <w:t>,</w:t>
      </w:r>
      <w:r w:rsidRPr="00736E6F">
        <w:rPr>
          <w:rFonts w:ascii="Times New Roman" w:hAnsi="Times New Roman" w:cs="Times New Roman"/>
          <w:sz w:val="24"/>
          <w:szCs w:val="24"/>
        </w:rPr>
        <w:t xml:space="preserve"> on</w:t>
      </w:r>
      <w:r>
        <w:rPr>
          <w:rFonts w:ascii="Times New Roman" w:hAnsi="Times New Roman" w:cs="Times New Roman"/>
          <w:sz w:val="24"/>
          <w:szCs w:val="24"/>
        </w:rPr>
        <w:t xml:space="preserve"> se rend à l’évidence que le terme</w:t>
      </w:r>
      <w:r w:rsidRPr="00736E6F">
        <w:rPr>
          <w:rFonts w:ascii="Times New Roman" w:hAnsi="Times New Roman" w:cs="Times New Roman"/>
          <w:sz w:val="24"/>
          <w:szCs w:val="24"/>
        </w:rPr>
        <w:t xml:space="preserve"> sécurité nous est familier. Seulement, cette familiarité n’est pas synon</w:t>
      </w:r>
      <w:r w:rsidR="009A652A">
        <w:rPr>
          <w:rFonts w:ascii="Times New Roman" w:hAnsi="Times New Roman" w:cs="Times New Roman"/>
          <w:sz w:val="24"/>
          <w:szCs w:val="24"/>
        </w:rPr>
        <w:t>yme de maitrise du concept.</w:t>
      </w:r>
      <w:r w:rsidRPr="00736E6F">
        <w:rPr>
          <w:rFonts w:ascii="Times New Roman" w:hAnsi="Times New Roman" w:cs="Times New Roman"/>
          <w:sz w:val="24"/>
          <w:szCs w:val="24"/>
        </w:rPr>
        <w:t xml:space="preserve"> En effet, il n’est pas aisé de définir</w:t>
      </w:r>
      <w:r>
        <w:rPr>
          <w:rFonts w:ascii="Times New Roman" w:hAnsi="Times New Roman" w:cs="Times New Roman"/>
          <w:sz w:val="24"/>
          <w:szCs w:val="24"/>
        </w:rPr>
        <w:t xml:space="preserve"> la sécurité qui se caractérise par sa polysémi</w:t>
      </w:r>
      <w:r w:rsidRPr="00736E6F">
        <w:rPr>
          <w:rFonts w:ascii="Times New Roman" w:hAnsi="Times New Roman" w:cs="Times New Roman"/>
          <w:sz w:val="24"/>
          <w:szCs w:val="24"/>
        </w:rPr>
        <w:t xml:space="preserve">e. Aussi, doit-on signaler que le concept s’attache </w:t>
      </w:r>
      <w:r w:rsidR="004D004F">
        <w:rPr>
          <w:rFonts w:ascii="Times New Roman" w:hAnsi="Times New Roman" w:cs="Times New Roman"/>
          <w:sz w:val="24"/>
          <w:szCs w:val="24"/>
        </w:rPr>
        <w:t>tant aux individus qu’aux Etats</w:t>
      </w:r>
      <w:r w:rsidR="009A652A">
        <w:rPr>
          <w:rFonts w:ascii="Times New Roman" w:hAnsi="Times New Roman" w:cs="Times New Roman"/>
          <w:sz w:val="24"/>
          <w:szCs w:val="24"/>
        </w:rPr>
        <w:t>. Q</w:t>
      </w:r>
      <w:r w:rsidR="00C2218D">
        <w:rPr>
          <w:rFonts w:ascii="Times New Roman" w:hAnsi="Times New Roman" w:cs="Times New Roman"/>
          <w:sz w:val="24"/>
          <w:szCs w:val="24"/>
        </w:rPr>
        <w:t>u’on l’aborde dans le domaine des sci</w:t>
      </w:r>
      <w:r w:rsidR="004D004F">
        <w:rPr>
          <w:rFonts w:ascii="Times New Roman" w:hAnsi="Times New Roman" w:cs="Times New Roman"/>
          <w:sz w:val="24"/>
          <w:szCs w:val="24"/>
        </w:rPr>
        <w:t>ences historiques, politiques ou</w:t>
      </w:r>
      <w:r w:rsidR="009A652A">
        <w:rPr>
          <w:rFonts w:ascii="Times New Roman" w:hAnsi="Times New Roman" w:cs="Times New Roman"/>
          <w:sz w:val="24"/>
          <w:szCs w:val="24"/>
        </w:rPr>
        <w:t xml:space="preserve"> juridiques,l</w:t>
      </w:r>
      <w:r w:rsidR="00A94116">
        <w:rPr>
          <w:rFonts w:ascii="Times New Roman" w:hAnsi="Times New Roman" w:cs="Times New Roman"/>
          <w:sz w:val="24"/>
          <w:szCs w:val="24"/>
        </w:rPr>
        <w:t>a sécurité</w:t>
      </w:r>
      <w:r w:rsidR="00EA4612">
        <w:rPr>
          <w:rFonts w:ascii="Times New Roman" w:hAnsi="Times New Roman" w:cs="Times New Roman"/>
          <w:sz w:val="24"/>
          <w:szCs w:val="24"/>
        </w:rPr>
        <w:t xml:space="preserve"> a plusieurs sens (subjectif, objectif, </w:t>
      </w:r>
      <w:r w:rsidRPr="00736E6F">
        <w:rPr>
          <w:rFonts w:ascii="Times New Roman" w:hAnsi="Times New Roman" w:cs="Times New Roman"/>
          <w:sz w:val="24"/>
          <w:szCs w:val="24"/>
        </w:rPr>
        <w:t>institutio</w:t>
      </w:r>
      <w:r w:rsidR="00780E9E">
        <w:rPr>
          <w:rFonts w:ascii="Times New Roman" w:hAnsi="Times New Roman" w:cs="Times New Roman"/>
          <w:sz w:val="24"/>
          <w:szCs w:val="24"/>
        </w:rPr>
        <w:t>nnel</w:t>
      </w:r>
      <w:r w:rsidR="00EA4612">
        <w:rPr>
          <w:rFonts w:ascii="Times New Roman" w:hAnsi="Times New Roman" w:cs="Times New Roman"/>
          <w:sz w:val="24"/>
          <w:szCs w:val="24"/>
        </w:rPr>
        <w:t>…).</w:t>
      </w:r>
    </w:p>
    <w:p w:rsidR="003B2DB3" w:rsidRDefault="002723FE" w:rsidP="00EA46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Décliné</w:t>
      </w:r>
      <w:r w:rsidR="003B2DB3">
        <w:rPr>
          <w:rFonts w:ascii="Times New Roman" w:hAnsi="Times New Roman" w:cs="Times New Roman"/>
          <w:sz w:val="24"/>
          <w:szCs w:val="24"/>
        </w:rPr>
        <w:t xml:space="preserve"> à toutes les échelles, le concept de sécurité a d’abord contribué à la création de </w:t>
      </w:r>
      <w:r w:rsidR="00927AA8">
        <w:rPr>
          <w:rFonts w:ascii="Times New Roman" w:hAnsi="Times New Roman" w:cs="Times New Roman"/>
          <w:sz w:val="24"/>
          <w:szCs w:val="24"/>
        </w:rPr>
        <w:t>politiques</w:t>
      </w:r>
      <w:r w:rsidR="003B2DB3">
        <w:rPr>
          <w:rFonts w:ascii="Times New Roman" w:hAnsi="Times New Roman" w:cs="Times New Roman"/>
          <w:sz w:val="24"/>
          <w:szCs w:val="24"/>
        </w:rPr>
        <w:t xml:space="preserve"> préventives des États nations face aux risques de conflits armés. De nos jours, les préoccupations sécuritaires semblent s’orienter vers le terrorisme, la dégradation de l’environnement, l’alimentation, les transports, le patrimoine culturel, etc. C’est donc à juste titre que le Conseil de sécurité de l’ONU déclarait en 1992 que « la paix et la sécurité internationale ne découle</w:t>
      </w:r>
      <w:r w:rsidR="00A94116">
        <w:rPr>
          <w:rFonts w:ascii="Times New Roman" w:hAnsi="Times New Roman" w:cs="Times New Roman"/>
          <w:sz w:val="24"/>
          <w:szCs w:val="24"/>
        </w:rPr>
        <w:t>nt</w:t>
      </w:r>
      <w:r w:rsidR="003B2DB3">
        <w:rPr>
          <w:rFonts w:ascii="Times New Roman" w:hAnsi="Times New Roman" w:cs="Times New Roman"/>
          <w:sz w:val="24"/>
          <w:szCs w:val="24"/>
        </w:rPr>
        <w:t xml:space="preserve"> pas seulement de l’absence de guerres et de conflits armés. D’autres </w:t>
      </w:r>
      <w:r w:rsidR="002F5D76">
        <w:rPr>
          <w:rFonts w:ascii="Times New Roman" w:hAnsi="Times New Roman" w:cs="Times New Roman"/>
          <w:sz w:val="24"/>
          <w:szCs w:val="24"/>
        </w:rPr>
        <w:t>menaces de nature non militaire</w:t>
      </w:r>
      <w:r w:rsidR="003B2DB3">
        <w:rPr>
          <w:rFonts w:ascii="Times New Roman" w:hAnsi="Times New Roman" w:cs="Times New Roman"/>
          <w:sz w:val="24"/>
          <w:szCs w:val="24"/>
        </w:rPr>
        <w:t xml:space="preserve"> à la paix et à la sécurité internationale trouvent leur source dans l’instabilité qui existe dans les domaines économique, social, humanitaire ou écologique ». La sécurité est donc aujourd’hui un concept global qui se polarise entre fluidité et solidité. La dimension solide se rapporte à la sureté alors que la dimension fluide la reconfigure dans le temps et dans l’espace selon les menaces à end</w:t>
      </w:r>
      <w:r w:rsidR="009F2F5B">
        <w:rPr>
          <w:rFonts w:ascii="Times New Roman" w:hAnsi="Times New Roman" w:cs="Times New Roman"/>
          <w:sz w:val="24"/>
          <w:szCs w:val="24"/>
        </w:rPr>
        <w:t>iguer.</w:t>
      </w:r>
    </w:p>
    <w:p w:rsidR="009F2F5B" w:rsidRDefault="009F2F5B" w:rsidP="00EA46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 les sociétés humaines ont acquis et développent aujourd’hui des capacités réactives et d’adaptation inédites face aux crises, le monde du début du XXI</w:t>
      </w:r>
      <w:r w:rsidRPr="009C4DDE">
        <w:rPr>
          <w:rFonts w:ascii="Times New Roman" w:hAnsi="Times New Roman" w:cs="Times New Roman"/>
          <w:sz w:val="24"/>
          <w:szCs w:val="24"/>
          <w:vertAlign w:val="superscript"/>
        </w:rPr>
        <w:t>e</w:t>
      </w:r>
      <w:r>
        <w:rPr>
          <w:rFonts w:ascii="Times New Roman" w:hAnsi="Times New Roman" w:cs="Times New Roman"/>
          <w:sz w:val="24"/>
          <w:szCs w:val="24"/>
        </w:rPr>
        <w:t xml:space="preserve"> siècle est aussi caractérisé par un sentiment important de vulnérabi</w:t>
      </w:r>
      <w:r w:rsidR="004C6BD2">
        <w:rPr>
          <w:rFonts w:ascii="Times New Roman" w:hAnsi="Times New Roman" w:cs="Times New Roman"/>
          <w:sz w:val="24"/>
          <w:szCs w:val="24"/>
        </w:rPr>
        <w:t>lité liée aux mutations des</w:t>
      </w:r>
      <w:r>
        <w:rPr>
          <w:rFonts w:ascii="Times New Roman" w:hAnsi="Times New Roman" w:cs="Times New Roman"/>
          <w:sz w:val="24"/>
          <w:szCs w:val="24"/>
        </w:rPr>
        <w:t xml:space="preserve"> menaces. Les enjeux qui se lisent à </w:t>
      </w:r>
      <w:r>
        <w:rPr>
          <w:rFonts w:ascii="Times New Roman" w:hAnsi="Times New Roman" w:cs="Times New Roman"/>
          <w:sz w:val="24"/>
          <w:szCs w:val="24"/>
        </w:rPr>
        <w:lastRenderedPageBreak/>
        <w:t>l’échelon local, national, régional et international, interrogent de nombreuses disciplines scientifiques notamment historiques, politiques et juridi</w:t>
      </w:r>
      <w:r w:rsidR="004C6BD2">
        <w:rPr>
          <w:rFonts w:ascii="Times New Roman" w:hAnsi="Times New Roman" w:cs="Times New Roman"/>
          <w:sz w:val="24"/>
          <w:szCs w:val="24"/>
        </w:rPr>
        <w:t>ques.</w:t>
      </w:r>
    </w:p>
    <w:p w:rsidR="00A94116" w:rsidRDefault="00143E3A" w:rsidP="005D0C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questions de sécurité</w:t>
      </w:r>
      <w:r w:rsidR="009F2F5B">
        <w:rPr>
          <w:rFonts w:ascii="Times New Roman" w:hAnsi="Times New Roman" w:cs="Times New Roman"/>
          <w:sz w:val="24"/>
          <w:szCs w:val="24"/>
        </w:rPr>
        <w:t xml:space="preserve"> ont été développé</w:t>
      </w:r>
      <w:r>
        <w:rPr>
          <w:rFonts w:ascii="Times New Roman" w:hAnsi="Times New Roman" w:cs="Times New Roman"/>
          <w:sz w:val="24"/>
          <w:szCs w:val="24"/>
        </w:rPr>
        <w:t>e</w:t>
      </w:r>
      <w:r w:rsidR="009F2F5B">
        <w:rPr>
          <w:rFonts w:ascii="Times New Roman" w:hAnsi="Times New Roman" w:cs="Times New Roman"/>
          <w:sz w:val="24"/>
          <w:szCs w:val="24"/>
        </w:rPr>
        <w:t>s dans la lit</w:t>
      </w:r>
      <w:r>
        <w:rPr>
          <w:rFonts w:ascii="Times New Roman" w:hAnsi="Times New Roman" w:cs="Times New Roman"/>
          <w:sz w:val="24"/>
          <w:szCs w:val="24"/>
        </w:rPr>
        <w:t>térature</w:t>
      </w:r>
      <w:r w:rsidR="009F2F5B">
        <w:rPr>
          <w:rFonts w:ascii="Times New Roman" w:hAnsi="Times New Roman" w:cs="Times New Roman"/>
          <w:sz w:val="24"/>
          <w:szCs w:val="24"/>
        </w:rPr>
        <w:t xml:space="preserve"> nord-américaine. Il est </w:t>
      </w:r>
      <w:r w:rsidR="007B612A">
        <w:rPr>
          <w:rFonts w:ascii="Times New Roman" w:hAnsi="Times New Roman" w:cs="Times New Roman"/>
          <w:sz w:val="24"/>
          <w:szCs w:val="24"/>
        </w:rPr>
        <w:t>intéressant</w:t>
      </w:r>
      <w:r>
        <w:rPr>
          <w:rFonts w:ascii="Times New Roman" w:hAnsi="Times New Roman" w:cs="Times New Roman"/>
          <w:sz w:val="24"/>
          <w:szCs w:val="24"/>
        </w:rPr>
        <w:t xml:space="preserve"> de les élargir</w:t>
      </w:r>
      <w:r w:rsidR="009C4DDE">
        <w:rPr>
          <w:rFonts w:ascii="Times New Roman" w:hAnsi="Times New Roman" w:cs="Times New Roman"/>
          <w:sz w:val="24"/>
          <w:szCs w:val="24"/>
        </w:rPr>
        <w:t>à d’autres</w:t>
      </w:r>
      <w:r w:rsidR="007B612A">
        <w:rPr>
          <w:rFonts w:ascii="Times New Roman" w:hAnsi="Times New Roman" w:cs="Times New Roman"/>
          <w:sz w:val="24"/>
          <w:szCs w:val="24"/>
        </w:rPr>
        <w:t xml:space="preserve"> communauté</w:t>
      </w:r>
      <w:r w:rsidR="009C4DDE">
        <w:rPr>
          <w:rFonts w:ascii="Times New Roman" w:hAnsi="Times New Roman" w:cs="Times New Roman"/>
          <w:sz w:val="24"/>
          <w:szCs w:val="24"/>
        </w:rPr>
        <w:t>s</w:t>
      </w:r>
      <w:r w:rsidR="00FD06FE">
        <w:rPr>
          <w:rFonts w:ascii="Times New Roman" w:hAnsi="Times New Roman" w:cs="Times New Roman"/>
          <w:sz w:val="24"/>
          <w:szCs w:val="24"/>
        </w:rPr>
        <w:t>qui n’</w:t>
      </w:r>
      <w:r w:rsidR="009C4DDE">
        <w:rPr>
          <w:rFonts w:ascii="Times New Roman" w:hAnsi="Times New Roman" w:cs="Times New Roman"/>
          <w:sz w:val="24"/>
          <w:szCs w:val="24"/>
        </w:rPr>
        <w:t>ont</w:t>
      </w:r>
      <w:r w:rsidR="00FD06FE">
        <w:rPr>
          <w:rFonts w:ascii="Times New Roman" w:hAnsi="Times New Roman" w:cs="Times New Roman"/>
          <w:sz w:val="24"/>
          <w:szCs w:val="24"/>
        </w:rPr>
        <w:t xml:space="preserve"> jusqu’ici</w:t>
      </w:r>
      <w:r w:rsidR="007B612A">
        <w:rPr>
          <w:rFonts w:ascii="Times New Roman" w:hAnsi="Times New Roman" w:cs="Times New Roman"/>
          <w:sz w:val="24"/>
          <w:szCs w:val="24"/>
        </w:rPr>
        <w:t xml:space="preserve"> appréhendé</w:t>
      </w:r>
      <w:r w:rsidR="00FD06FE">
        <w:rPr>
          <w:rFonts w:ascii="Times New Roman" w:hAnsi="Times New Roman" w:cs="Times New Roman"/>
          <w:sz w:val="24"/>
          <w:szCs w:val="24"/>
        </w:rPr>
        <w:t xml:space="preserve"> que marginalement</w:t>
      </w:r>
      <w:r>
        <w:rPr>
          <w:rFonts w:ascii="Times New Roman" w:hAnsi="Times New Roman" w:cs="Times New Roman"/>
          <w:sz w:val="24"/>
          <w:szCs w:val="24"/>
        </w:rPr>
        <w:t xml:space="preserve"> la thématique</w:t>
      </w:r>
      <w:r w:rsidR="007B612A">
        <w:rPr>
          <w:rFonts w:ascii="Times New Roman" w:hAnsi="Times New Roman" w:cs="Times New Roman"/>
          <w:sz w:val="24"/>
          <w:szCs w:val="24"/>
        </w:rPr>
        <w:t>.</w:t>
      </w:r>
      <w:r w:rsidR="00FE2F3E">
        <w:rPr>
          <w:rFonts w:ascii="Times New Roman" w:hAnsi="Times New Roman" w:cs="Times New Roman"/>
          <w:sz w:val="24"/>
          <w:szCs w:val="24"/>
        </w:rPr>
        <w:t xml:space="preserve"> La dimension historique de l’étude sur la sécurité est fondamentale car, celui qui voudra s’en tenir au présent, à l’actuel, ne comprendra pas l’actuel comme le faisait remarquer Michelet. Il en est de mêm</w:t>
      </w:r>
      <w:r w:rsidR="009306B6">
        <w:rPr>
          <w:rFonts w:ascii="Times New Roman" w:hAnsi="Times New Roman" w:cs="Times New Roman"/>
          <w:sz w:val="24"/>
          <w:szCs w:val="24"/>
        </w:rPr>
        <w:t>e de la dimension politique, du moment où</w:t>
      </w:r>
      <w:r w:rsidR="00FE2F3E">
        <w:rPr>
          <w:rFonts w:ascii="Times New Roman" w:hAnsi="Times New Roman" w:cs="Times New Roman"/>
          <w:sz w:val="24"/>
          <w:szCs w:val="24"/>
        </w:rPr>
        <w:t xml:space="preserve"> le politique tient tout en l’état. Quant à la nécessité d’aborder l’étude sous le prisme du droit, on se refugiera tout simplement derrière l</w:t>
      </w:r>
      <w:r w:rsidR="009306B6">
        <w:rPr>
          <w:rFonts w:ascii="Times New Roman" w:hAnsi="Times New Roman" w:cs="Times New Roman"/>
          <w:sz w:val="24"/>
          <w:szCs w:val="24"/>
        </w:rPr>
        <w:t>’</w:t>
      </w:r>
      <w:r w:rsidR="00FE2F3E">
        <w:rPr>
          <w:rFonts w:ascii="Times New Roman" w:hAnsi="Times New Roman" w:cs="Times New Roman"/>
          <w:sz w:val="24"/>
          <w:szCs w:val="24"/>
        </w:rPr>
        <w:t>a</w:t>
      </w:r>
      <w:r w:rsidR="009306B6">
        <w:rPr>
          <w:rFonts w:ascii="Times New Roman" w:hAnsi="Times New Roman" w:cs="Times New Roman"/>
          <w:sz w:val="24"/>
          <w:szCs w:val="24"/>
        </w:rPr>
        <w:t xml:space="preserve">dage </w:t>
      </w:r>
      <w:proofErr w:type="spellStart"/>
      <w:r w:rsidR="009306B6">
        <w:rPr>
          <w:rFonts w:ascii="Times New Roman" w:hAnsi="Times New Roman" w:cs="Times New Roman"/>
          <w:sz w:val="24"/>
          <w:szCs w:val="24"/>
        </w:rPr>
        <w:t>latin</w:t>
      </w:r>
      <w:r w:rsidR="00FE2F3E" w:rsidRPr="00FE2F3E">
        <w:rPr>
          <w:rFonts w:ascii="Times New Roman" w:hAnsi="Times New Roman" w:cs="Times New Roman"/>
          <w:i/>
          <w:sz w:val="24"/>
          <w:szCs w:val="24"/>
        </w:rPr>
        <w:t>ubisocietasibi</w:t>
      </w:r>
      <w:proofErr w:type="spellEnd"/>
      <w:r w:rsidR="00FE2F3E" w:rsidRPr="00FE2F3E">
        <w:rPr>
          <w:rFonts w:ascii="Times New Roman" w:hAnsi="Times New Roman" w:cs="Times New Roman"/>
          <w:i/>
          <w:sz w:val="24"/>
          <w:szCs w:val="24"/>
        </w:rPr>
        <w:t xml:space="preserve"> jus</w:t>
      </w:r>
      <w:r w:rsidR="00FE2F3E">
        <w:rPr>
          <w:rFonts w:ascii="Times New Roman" w:hAnsi="Times New Roman" w:cs="Times New Roman"/>
          <w:sz w:val="24"/>
          <w:szCs w:val="24"/>
        </w:rPr>
        <w:t> !</w:t>
      </w:r>
    </w:p>
    <w:p w:rsidR="00732FB0" w:rsidRDefault="00D12F78" w:rsidP="00DB47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L’ambition du présent</w:t>
      </w:r>
      <w:r w:rsidR="00A94116">
        <w:rPr>
          <w:rFonts w:ascii="Times New Roman" w:hAnsi="Times New Roman" w:cs="Times New Roman"/>
          <w:sz w:val="24"/>
          <w:szCs w:val="24"/>
        </w:rPr>
        <w:t xml:space="preserve"> projetd’</w:t>
      </w:r>
      <w:r w:rsidR="007B612A">
        <w:rPr>
          <w:rFonts w:ascii="Times New Roman" w:hAnsi="Times New Roman" w:cs="Times New Roman"/>
          <w:sz w:val="24"/>
          <w:szCs w:val="24"/>
        </w:rPr>
        <w:t>ouvrage collectif est donc de lancer des pistes nouvelles</w:t>
      </w:r>
      <w:r>
        <w:rPr>
          <w:rFonts w:ascii="Times New Roman" w:hAnsi="Times New Roman" w:cs="Times New Roman"/>
          <w:sz w:val="24"/>
          <w:szCs w:val="24"/>
        </w:rPr>
        <w:t xml:space="preserve"> et complémentaires</w:t>
      </w:r>
      <w:r w:rsidR="007B612A">
        <w:rPr>
          <w:rFonts w:ascii="Times New Roman" w:hAnsi="Times New Roman" w:cs="Times New Roman"/>
          <w:sz w:val="24"/>
          <w:szCs w:val="24"/>
        </w:rPr>
        <w:t xml:space="preserve"> de réflexio</w:t>
      </w:r>
      <w:r>
        <w:rPr>
          <w:rFonts w:ascii="Times New Roman" w:hAnsi="Times New Roman" w:cs="Times New Roman"/>
          <w:sz w:val="24"/>
          <w:szCs w:val="24"/>
        </w:rPr>
        <w:t>n sur le concept de sécurité</w:t>
      </w:r>
      <w:r w:rsidR="007B612A">
        <w:rPr>
          <w:rFonts w:ascii="Times New Roman" w:hAnsi="Times New Roman" w:cs="Times New Roman"/>
          <w:sz w:val="24"/>
          <w:szCs w:val="24"/>
        </w:rPr>
        <w:t>. Les propositions de contribution devront s’inscrire dans l’une des disciplines pr</w:t>
      </w:r>
      <w:r w:rsidR="008D170A">
        <w:rPr>
          <w:rFonts w:ascii="Times New Roman" w:hAnsi="Times New Roman" w:cs="Times New Roman"/>
          <w:sz w:val="24"/>
          <w:szCs w:val="24"/>
        </w:rPr>
        <w:t>oposées. E</w:t>
      </w:r>
      <w:r w:rsidR="007B612A">
        <w:rPr>
          <w:rFonts w:ascii="Times New Roman" w:hAnsi="Times New Roman" w:cs="Times New Roman"/>
          <w:sz w:val="24"/>
          <w:szCs w:val="24"/>
        </w:rPr>
        <w:t>lles</w:t>
      </w:r>
      <w:r w:rsidR="008D170A">
        <w:rPr>
          <w:rFonts w:ascii="Times New Roman" w:hAnsi="Times New Roman" w:cs="Times New Roman"/>
          <w:sz w:val="24"/>
          <w:szCs w:val="24"/>
        </w:rPr>
        <w:t xml:space="preserve"> devront porter sur d</w:t>
      </w:r>
      <w:r w:rsidR="007B612A">
        <w:rPr>
          <w:rFonts w:ascii="Times New Roman" w:hAnsi="Times New Roman" w:cs="Times New Roman"/>
          <w:sz w:val="24"/>
          <w:szCs w:val="24"/>
        </w:rPr>
        <w:t>es questions</w:t>
      </w:r>
      <w:r w:rsidR="008D170A">
        <w:rPr>
          <w:rFonts w:ascii="Times New Roman" w:hAnsi="Times New Roman" w:cs="Times New Roman"/>
          <w:sz w:val="24"/>
          <w:szCs w:val="24"/>
        </w:rPr>
        <w:t xml:space="preserve"> en relation avec les différents axes déclinés ci-dessous.T</w:t>
      </w:r>
      <w:r w:rsidR="005D0C6D">
        <w:rPr>
          <w:rFonts w:ascii="Times New Roman" w:hAnsi="Times New Roman" w:cs="Times New Roman"/>
          <w:sz w:val="24"/>
          <w:szCs w:val="24"/>
        </w:rPr>
        <w:t>oute autre proposition permettant d’enrichir ou d’éclairc</w:t>
      </w:r>
      <w:r w:rsidR="008D170A">
        <w:rPr>
          <w:rFonts w:ascii="Times New Roman" w:hAnsi="Times New Roman" w:cs="Times New Roman"/>
          <w:sz w:val="24"/>
          <w:szCs w:val="24"/>
        </w:rPr>
        <w:t xml:space="preserve">ir la thématique générale sera </w:t>
      </w:r>
      <w:r w:rsidR="00E47B47">
        <w:rPr>
          <w:rFonts w:ascii="Times New Roman" w:hAnsi="Times New Roman" w:cs="Times New Roman"/>
          <w:sz w:val="24"/>
          <w:szCs w:val="24"/>
        </w:rPr>
        <w:t>appréciée</w:t>
      </w:r>
      <w:r w:rsidR="008D170A">
        <w:rPr>
          <w:rFonts w:ascii="Times New Roman" w:hAnsi="Times New Roman" w:cs="Times New Roman"/>
          <w:sz w:val="24"/>
          <w:szCs w:val="24"/>
        </w:rPr>
        <w:t>.</w:t>
      </w:r>
    </w:p>
    <w:p w:rsidR="0017188D" w:rsidRPr="00732FB0" w:rsidRDefault="00732FB0" w:rsidP="00732F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Afin de préserver la spécificité de chaque discipline et assurer la cohérence du projet, l’ouvrage sera rédigé en trois tomes.</w:t>
      </w:r>
    </w:p>
    <w:p w:rsidR="0017188D" w:rsidRPr="00B51E2B" w:rsidRDefault="0017188D" w:rsidP="006B02DE">
      <w:pPr>
        <w:spacing w:after="120"/>
        <w:jc w:val="both"/>
        <w:rPr>
          <w:rFonts w:ascii="Times New Roman" w:hAnsi="Times New Roman" w:cs="Times New Roman"/>
          <w:b/>
          <w:sz w:val="24"/>
          <w:szCs w:val="24"/>
        </w:rPr>
      </w:pPr>
      <w:r w:rsidRPr="00B51E2B">
        <w:rPr>
          <w:rFonts w:ascii="Times New Roman" w:hAnsi="Times New Roman" w:cs="Times New Roman"/>
          <w:b/>
          <w:sz w:val="24"/>
          <w:szCs w:val="24"/>
          <w:u w:val="single"/>
        </w:rPr>
        <w:t>Tome 1</w:t>
      </w:r>
      <w:r w:rsidRPr="00B51E2B">
        <w:rPr>
          <w:rFonts w:ascii="Times New Roman" w:hAnsi="Times New Roman" w:cs="Times New Roman"/>
          <w:b/>
          <w:sz w:val="24"/>
          <w:szCs w:val="24"/>
        </w:rPr>
        <w:t> : L’approche historique de la sécurité</w:t>
      </w:r>
    </w:p>
    <w:p w:rsidR="00327573" w:rsidRPr="00B51E2B" w:rsidRDefault="00327573" w:rsidP="006B02DE">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Ax</w:t>
      </w:r>
      <w:r w:rsidR="00C718CC">
        <w:rPr>
          <w:rFonts w:ascii="Times New Roman" w:hAnsi="Times New Roman" w:cs="Times New Roman"/>
          <w:b/>
          <w:sz w:val="24"/>
          <w:szCs w:val="24"/>
        </w:rPr>
        <w:t>e 1 : La sécurité des origines à la décolonisation</w:t>
      </w:r>
    </w:p>
    <w:p w:rsidR="00327573" w:rsidRPr="00B51E2B" w:rsidRDefault="00C718CC" w:rsidP="003275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concept de sécurité dans les sociétés </w:t>
      </w:r>
      <w:r w:rsidR="00757256">
        <w:rPr>
          <w:rFonts w:ascii="Times New Roman" w:hAnsi="Times New Roman" w:cs="Times New Roman"/>
          <w:sz w:val="24"/>
          <w:szCs w:val="24"/>
        </w:rPr>
        <w:t>précoloniales</w:t>
      </w:r>
    </w:p>
    <w:p w:rsidR="00327573" w:rsidRDefault="00013E62" w:rsidP="003275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razzias esclavagistes et la sécurité</w:t>
      </w:r>
    </w:p>
    <w:p w:rsidR="008B231D" w:rsidRDefault="008B231D" w:rsidP="003275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opérations de pacification</w:t>
      </w:r>
    </w:p>
    <w:p w:rsidR="00107D4E" w:rsidRPr="00B51E2B" w:rsidRDefault="00107D4E" w:rsidP="003275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L’implantation de l’administration coloniale et du système de sécurité</w:t>
      </w:r>
    </w:p>
    <w:p w:rsidR="00907AE7" w:rsidRPr="00B51E2B" w:rsidRDefault="00907AE7" w:rsidP="000F558D">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A</w:t>
      </w:r>
      <w:r w:rsidR="008B231D">
        <w:rPr>
          <w:rFonts w:ascii="Times New Roman" w:hAnsi="Times New Roman" w:cs="Times New Roman"/>
          <w:b/>
          <w:sz w:val="24"/>
          <w:szCs w:val="24"/>
        </w:rPr>
        <w:t>xe 2 : La</w:t>
      </w:r>
      <w:r w:rsidRPr="00B51E2B">
        <w:rPr>
          <w:rFonts w:ascii="Times New Roman" w:hAnsi="Times New Roman" w:cs="Times New Roman"/>
          <w:b/>
          <w:sz w:val="24"/>
          <w:szCs w:val="24"/>
        </w:rPr>
        <w:t xml:space="preserve"> sécurité </w:t>
      </w:r>
      <w:r w:rsidR="008B231D">
        <w:rPr>
          <w:rFonts w:ascii="Times New Roman" w:hAnsi="Times New Roman" w:cs="Times New Roman"/>
          <w:b/>
          <w:sz w:val="24"/>
          <w:szCs w:val="24"/>
        </w:rPr>
        <w:t xml:space="preserve">après les indépendances </w:t>
      </w:r>
    </w:p>
    <w:p w:rsidR="00907AE7" w:rsidRPr="00B51E2B" w:rsidRDefault="00007BB5" w:rsidP="00907AE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recours à la législation d’exception</w:t>
      </w:r>
    </w:p>
    <w:p w:rsidR="0017188D" w:rsidRDefault="00FD4E7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La</w:t>
      </w:r>
      <w:r w:rsidR="00007BB5">
        <w:rPr>
          <w:rFonts w:ascii="Times New Roman" w:hAnsi="Times New Roman" w:cs="Times New Roman"/>
          <w:sz w:val="24"/>
          <w:szCs w:val="24"/>
        </w:rPr>
        <w:t xml:space="preserve"> répression de la subversion</w:t>
      </w:r>
    </w:p>
    <w:p w:rsidR="00007BB5" w:rsidRDefault="00007BB5" w:rsidP="005004C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centres d’internement administratifs</w:t>
      </w:r>
    </w:p>
    <w:p w:rsidR="00007BB5" w:rsidRDefault="00007BB5" w:rsidP="005004C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pleins pouvoirs</w:t>
      </w:r>
    </w:p>
    <w:p w:rsidR="008C5EF5" w:rsidRPr="006C26EE" w:rsidRDefault="00D94C34" w:rsidP="000F558D">
      <w:pPr>
        <w:spacing w:after="120"/>
        <w:jc w:val="both"/>
        <w:rPr>
          <w:rFonts w:ascii="Times New Roman" w:hAnsi="Times New Roman" w:cs="Times New Roman"/>
          <w:b/>
          <w:sz w:val="24"/>
          <w:szCs w:val="24"/>
        </w:rPr>
      </w:pPr>
      <w:r w:rsidRPr="006C26EE">
        <w:rPr>
          <w:rFonts w:ascii="Times New Roman" w:hAnsi="Times New Roman" w:cs="Times New Roman"/>
          <w:b/>
          <w:sz w:val="24"/>
          <w:szCs w:val="24"/>
        </w:rPr>
        <w:t>Axe 3</w:t>
      </w:r>
      <w:r w:rsidR="006C26EE" w:rsidRPr="006C26EE">
        <w:rPr>
          <w:rFonts w:ascii="Times New Roman" w:hAnsi="Times New Roman" w:cs="Times New Roman"/>
          <w:b/>
          <w:sz w:val="24"/>
          <w:szCs w:val="24"/>
        </w:rPr>
        <w:t> :</w:t>
      </w:r>
      <w:r w:rsidRPr="006C26EE">
        <w:rPr>
          <w:rFonts w:ascii="Times New Roman" w:hAnsi="Times New Roman" w:cs="Times New Roman"/>
          <w:b/>
          <w:sz w:val="24"/>
          <w:szCs w:val="24"/>
        </w:rPr>
        <w:t xml:space="preserve"> Les défis sécuritaires </w:t>
      </w:r>
      <w:r w:rsidR="00757256">
        <w:rPr>
          <w:rFonts w:ascii="Times New Roman" w:hAnsi="Times New Roman" w:cs="Times New Roman"/>
          <w:b/>
          <w:sz w:val="24"/>
          <w:szCs w:val="24"/>
        </w:rPr>
        <w:t>conte</w:t>
      </w:r>
      <w:r w:rsidR="00694A86">
        <w:rPr>
          <w:rFonts w:ascii="Times New Roman" w:hAnsi="Times New Roman" w:cs="Times New Roman"/>
          <w:b/>
          <w:sz w:val="24"/>
          <w:szCs w:val="24"/>
        </w:rPr>
        <w:t>mporains</w:t>
      </w:r>
    </w:p>
    <w:p w:rsid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désobéissance civile</w:t>
      </w:r>
    </w:p>
    <w:p w:rsid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villes mortes</w:t>
      </w:r>
    </w:p>
    <w:p w:rsid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grand banditisme</w:t>
      </w:r>
    </w:p>
    <w:p w:rsid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velléités irrédentistes</w:t>
      </w:r>
    </w:p>
    <w:p w:rsid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Mouvements islamistes et terrorisme</w:t>
      </w:r>
    </w:p>
    <w:p w:rsidR="00FC4A79" w:rsidRPr="00FC4A79" w:rsidRDefault="00FC4A79" w:rsidP="00FC4A7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Crises écologiques, trafics et conflits</w:t>
      </w:r>
    </w:p>
    <w:p w:rsidR="00FD4E75" w:rsidRPr="00B51E2B" w:rsidRDefault="0017188D"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u w:val="single"/>
        </w:rPr>
        <w:lastRenderedPageBreak/>
        <w:t>Tome 2</w:t>
      </w:r>
      <w:r w:rsidRPr="00B51E2B">
        <w:rPr>
          <w:rFonts w:ascii="Times New Roman" w:hAnsi="Times New Roman" w:cs="Times New Roman"/>
          <w:b/>
          <w:sz w:val="24"/>
          <w:szCs w:val="24"/>
        </w:rPr>
        <w:t xml:space="preserve"> : </w:t>
      </w:r>
      <w:r w:rsidR="00FD4E75" w:rsidRPr="00B51E2B">
        <w:rPr>
          <w:rFonts w:ascii="Times New Roman" w:hAnsi="Times New Roman" w:cs="Times New Roman"/>
          <w:b/>
          <w:sz w:val="24"/>
          <w:szCs w:val="24"/>
        </w:rPr>
        <w:t>L’approche politique de la sécurité</w:t>
      </w:r>
    </w:p>
    <w:p w:rsidR="00FD4E75" w:rsidRPr="00B51E2B" w:rsidRDefault="00FD4E75"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 xml:space="preserve">Axe 1 : </w:t>
      </w:r>
      <w:r w:rsidR="00CF7EAA" w:rsidRPr="00B51E2B">
        <w:rPr>
          <w:rFonts w:ascii="Times New Roman" w:hAnsi="Times New Roman" w:cs="Times New Roman"/>
          <w:b/>
          <w:sz w:val="24"/>
          <w:szCs w:val="24"/>
        </w:rPr>
        <w:t>Le sujet de la sécurité</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sécuritaires classiques</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sécuritaires élargis</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sécuritaires critiques</w:t>
      </w:r>
    </w:p>
    <w:p w:rsidR="00D116E3" w:rsidRPr="00B51E2B" w:rsidRDefault="00CF7EAA" w:rsidP="00CA18D7">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Axe 2</w:t>
      </w:r>
      <w:r w:rsidR="00FD4E75" w:rsidRPr="00B51E2B">
        <w:rPr>
          <w:rFonts w:ascii="Times New Roman" w:hAnsi="Times New Roman" w:cs="Times New Roman"/>
          <w:b/>
          <w:sz w:val="24"/>
          <w:szCs w:val="24"/>
        </w:rPr>
        <w:t xml:space="preserve"> : </w:t>
      </w:r>
      <w:r w:rsidR="00D116E3" w:rsidRPr="00B51E2B">
        <w:rPr>
          <w:rFonts w:ascii="Times New Roman" w:hAnsi="Times New Roman" w:cs="Times New Roman"/>
          <w:b/>
          <w:sz w:val="24"/>
          <w:szCs w:val="24"/>
        </w:rPr>
        <w:t>Le rattachement du concept de sécurité</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L’école idéaliste</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L’école réaliste</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L’école libérale</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 constructivisme</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écoles critiques</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études féministes</w:t>
      </w:r>
    </w:p>
    <w:p w:rsidR="005004C5" w:rsidRPr="00B51E2B" w:rsidRDefault="005004C5" w:rsidP="005004C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études postmodernes</w:t>
      </w:r>
    </w:p>
    <w:p w:rsidR="00FD4E75" w:rsidRPr="00B51E2B" w:rsidRDefault="00D116E3"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 xml:space="preserve">Axe 3 : </w:t>
      </w:r>
      <w:r w:rsidR="00FD4E75" w:rsidRPr="00B51E2B">
        <w:rPr>
          <w:rFonts w:ascii="Times New Roman" w:hAnsi="Times New Roman" w:cs="Times New Roman"/>
          <w:b/>
          <w:sz w:val="24"/>
          <w:szCs w:val="24"/>
        </w:rPr>
        <w:t>Les enjeux et les nouveaux défis de la sécurité</w:t>
      </w:r>
    </w:p>
    <w:p w:rsidR="00FD4E75" w:rsidRPr="00B51E2B" w:rsidRDefault="00FD4E75" w:rsidP="00FD4E7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enjeux de la sécurité</w:t>
      </w:r>
    </w:p>
    <w:p w:rsidR="00E967C4" w:rsidRPr="00B51E2B" w:rsidRDefault="00E967C4" w:rsidP="00E967C4">
      <w:pPr>
        <w:pStyle w:val="Paragraphedeliste"/>
        <w:numPr>
          <w:ilvl w:val="0"/>
          <w:numId w:val="6"/>
        </w:numPr>
        <w:jc w:val="both"/>
        <w:rPr>
          <w:rFonts w:ascii="Times New Roman" w:hAnsi="Times New Roman" w:cs="Times New Roman"/>
          <w:sz w:val="24"/>
          <w:szCs w:val="24"/>
        </w:rPr>
      </w:pPr>
      <w:r w:rsidRPr="00B51E2B">
        <w:rPr>
          <w:rFonts w:ascii="Times New Roman" w:hAnsi="Times New Roman" w:cs="Times New Roman"/>
          <w:sz w:val="24"/>
          <w:szCs w:val="24"/>
        </w:rPr>
        <w:t>Par rapport aux Etats</w:t>
      </w:r>
    </w:p>
    <w:p w:rsidR="00E967C4" w:rsidRPr="00B51E2B" w:rsidRDefault="00E967C4" w:rsidP="00E967C4">
      <w:pPr>
        <w:pStyle w:val="Paragraphedeliste"/>
        <w:numPr>
          <w:ilvl w:val="0"/>
          <w:numId w:val="6"/>
        </w:numPr>
        <w:jc w:val="both"/>
        <w:rPr>
          <w:rFonts w:ascii="Times New Roman" w:hAnsi="Times New Roman" w:cs="Times New Roman"/>
          <w:sz w:val="24"/>
          <w:szCs w:val="24"/>
        </w:rPr>
      </w:pPr>
      <w:r w:rsidRPr="00B51E2B">
        <w:rPr>
          <w:rFonts w:ascii="Times New Roman" w:hAnsi="Times New Roman" w:cs="Times New Roman"/>
          <w:sz w:val="24"/>
          <w:szCs w:val="24"/>
        </w:rPr>
        <w:t>Par rapport aux individus</w:t>
      </w:r>
    </w:p>
    <w:p w:rsidR="000F1D3F" w:rsidRPr="00B51E2B" w:rsidRDefault="00FD4E75" w:rsidP="00120D6D">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Les nouveaux défis de la sécurité</w:t>
      </w:r>
    </w:p>
    <w:p w:rsidR="00E967C4" w:rsidRPr="00B51E2B" w:rsidRDefault="000F1D3F" w:rsidP="003743D6">
      <w:pPr>
        <w:pStyle w:val="Paragraphedeliste"/>
        <w:numPr>
          <w:ilvl w:val="0"/>
          <w:numId w:val="4"/>
        </w:numPr>
        <w:jc w:val="both"/>
        <w:rPr>
          <w:rFonts w:ascii="Times New Roman" w:hAnsi="Times New Roman" w:cs="Times New Roman"/>
          <w:sz w:val="24"/>
          <w:szCs w:val="24"/>
        </w:rPr>
      </w:pPr>
      <w:r w:rsidRPr="00B51E2B">
        <w:rPr>
          <w:rFonts w:ascii="Times New Roman" w:hAnsi="Times New Roman" w:cs="Times New Roman"/>
          <w:sz w:val="24"/>
          <w:szCs w:val="24"/>
        </w:rPr>
        <w:t xml:space="preserve">La </w:t>
      </w:r>
      <w:r w:rsidR="00E967C4" w:rsidRPr="00B51E2B">
        <w:rPr>
          <w:rFonts w:ascii="Times New Roman" w:hAnsi="Times New Roman" w:cs="Times New Roman"/>
          <w:sz w:val="24"/>
          <w:szCs w:val="24"/>
        </w:rPr>
        <w:t>Décentralisation de la sécurité</w:t>
      </w:r>
    </w:p>
    <w:p w:rsidR="00E967C4" w:rsidRPr="00B51E2B" w:rsidRDefault="00E967C4" w:rsidP="003743D6">
      <w:pPr>
        <w:pStyle w:val="Paragraphedeliste"/>
        <w:numPr>
          <w:ilvl w:val="0"/>
          <w:numId w:val="4"/>
        </w:numPr>
        <w:jc w:val="both"/>
        <w:rPr>
          <w:rFonts w:ascii="Times New Roman" w:hAnsi="Times New Roman" w:cs="Times New Roman"/>
          <w:sz w:val="24"/>
          <w:szCs w:val="24"/>
        </w:rPr>
      </w:pPr>
      <w:r w:rsidRPr="00B51E2B">
        <w:rPr>
          <w:rFonts w:ascii="Times New Roman" w:hAnsi="Times New Roman" w:cs="Times New Roman"/>
          <w:sz w:val="24"/>
          <w:szCs w:val="24"/>
        </w:rPr>
        <w:t>La déterritorialisation de la sécurité</w:t>
      </w:r>
    </w:p>
    <w:p w:rsidR="007E2994" w:rsidRPr="00B51E2B" w:rsidRDefault="00E967C4" w:rsidP="00D116E3">
      <w:pPr>
        <w:pStyle w:val="Paragraphedeliste"/>
        <w:numPr>
          <w:ilvl w:val="0"/>
          <w:numId w:val="4"/>
        </w:numPr>
        <w:jc w:val="both"/>
        <w:rPr>
          <w:rFonts w:ascii="Times New Roman" w:hAnsi="Times New Roman" w:cs="Times New Roman"/>
          <w:sz w:val="24"/>
          <w:szCs w:val="24"/>
        </w:rPr>
      </w:pPr>
      <w:r w:rsidRPr="00B51E2B">
        <w:rPr>
          <w:rFonts w:ascii="Times New Roman" w:hAnsi="Times New Roman" w:cs="Times New Roman"/>
          <w:sz w:val="24"/>
          <w:szCs w:val="24"/>
        </w:rPr>
        <w:t xml:space="preserve">La </w:t>
      </w:r>
      <w:r w:rsidR="000F1D3F" w:rsidRPr="00B51E2B">
        <w:rPr>
          <w:rFonts w:ascii="Times New Roman" w:hAnsi="Times New Roman" w:cs="Times New Roman"/>
          <w:sz w:val="24"/>
          <w:szCs w:val="24"/>
        </w:rPr>
        <w:t xml:space="preserve">sécurité </w:t>
      </w:r>
      <w:r w:rsidR="0017188D" w:rsidRPr="00B51E2B">
        <w:rPr>
          <w:rFonts w:ascii="Times New Roman" w:hAnsi="Times New Roman" w:cs="Times New Roman"/>
          <w:sz w:val="24"/>
          <w:szCs w:val="24"/>
        </w:rPr>
        <w:t>maritime (Golfe de Guinée, Golfe d’Aden)</w:t>
      </w:r>
    </w:p>
    <w:p w:rsidR="00CF7EAA" w:rsidRPr="00B51E2B" w:rsidRDefault="0017188D"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u w:val="single"/>
        </w:rPr>
        <w:t xml:space="preserve">Tome </w:t>
      </w:r>
      <w:r w:rsidR="00D116E3" w:rsidRPr="00B51E2B">
        <w:rPr>
          <w:rFonts w:ascii="Times New Roman" w:hAnsi="Times New Roman" w:cs="Times New Roman"/>
          <w:b/>
          <w:sz w:val="24"/>
          <w:szCs w:val="24"/>
          <w:u w:val="single"/>
        </w:rPr>
        <w:t>3</w:t>
      </w:r>
      <w:r w:rsidRPr="00B51E2B">
        <w:rPr>
          <w:rFonts w:ascii="Times New Roman" w:hAnsi="Times New Roman" w:cs="Times New Roman"/>
          <w:b/>
          <w:sz w:val="24"/>
          <w:szCs w:val="24"/>
        </w:rPr>
        <w:t> </w:t>
      </w:r>
      <w:r w:rsidR="00CF7EAA" w:rsidRPr="00B51E2B">
        <w:rPr>
          <w:rFonts w:ascii="Times New Roman" w:hAnsi="Times New Roman" w:cs="Times New Roman"/>
          <w:b/>
          <w:sz w:val="24"/>
          <w:szCs w:val="24"/>
        </w:rPr>
        <w:t>: L’approche juridique de la sécurité</w:t>
      </w:r>
    </w:p>
    <w:p w:rsidR="00CF7EAA" w:rsidRPr="00B51E2B" w:rsidRDefault="009F4934" w:rsidP="00484A31">
      <w:pPr>
        <w:spacing w:after="120"/>
        <w:ind w:left="360"/>
        <w:jc w:val="both"/>
        <w:rPr>
          <w:rFonts w:ascii="Times New Roman" w:hAnsi="Times New Roman" w:cs="Times New Roman"/>
          <w:b/>
          <w:sz w:val="24"/>
          <w:szCs w:val="24"/>
        </w:rPr>
      </w:pPr>
      <w:r w:rsidRPr="00B51E2B">
        <w:rPr>
          <w:rFonts w:ascii="Times New Roman" w:hAnsi="Times New Roman" w:cs="Times New Roman"/>
          <w:b/>
          <w:sz w:val="24"/>
          <w:szCs w:val="24"/>
        </w:rPr>
        <w:t>Axe 1 : La sécurité en</w:t>
      </w:r>
      <w:r w:rsidR="00CF7EAA" w:rsidRPr="00B51E2B">
        <w:rPr>
          <w:rFonts w:ascii="Times New Roman" w:hAnsi="Times New Roman" w:cs="Times New Roman"/>
          <w:b/>
          <w:sz w:val="24"/>
          <w:szCs w:val="24"/>
        </w:rPr>
        <w:t xml:space="preserve"> droit i</w:t>
      </w:r>
      <w:r w:rsidRPr="00B51E2B">
        <w:rPr>
          <w:rFonts w:ascii="Times New Roman" w:hAnsi="Times New Roman" w:cs="Times New Roman"/>
          <w:b/>
          <w:sz w:val="24"/>
          <w:szCs w:val="24"/>
        </w:rPr>
        <w:t>nternational contemporain</w:t>
      </w:r>
    </w:p>
    <w:p w:rsidR="00D61AD5" w:rsidRPr="00B51E2B" w:rsidRDefault="005B3FE0" w:rsidP="00D61AD5">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w:t>
      </w:r>
      <w:r w:rsidR="00120D6D" w:rsidRPr="00B51E2B">
        <w:rPr>
          <w:rFonts w:ascii="Times New Roman" w:hAnsi="Times New Roman" w:cs="Times New Roman"/>
          <w:sz w:val="24"/>
          <w:szCs w:val="24"/>
        </w:rPr>
        <w:t xml:space="preserve"> système </w:t>
      </w:r>
      <w:r w:rsidR="005E027D" w:rsidRPr="00B51E2B">
        <w:rPr>
          <w:rFonts w:ascii="Times New Roman" w:hAnsi="Times New Roman" w:cs="Times New Roman"/>
          <w:sz w:val="24"/>
          <w:szCs w:val="24"/>
        </w:rPr>
        <w:t>onusien</w:t>
      </w:r>
    </w:p>
    <w:p w:rsidR="00CF7EAA" w:rsidRPr="00B51E2B" w:rsidRDefault="005E027D" w:rsidP="005E027D">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 mécanisme</w:t>
      </w:r>
      <w:r w:rsidR="00CF7EAA" w:rsidRPr="00B51E2B">
        <w:rPr>
          <w:rFonts w:ascii="Times New Roman" w:hAnsi="Times New Roman" w:cs="Times New Roman"/>
          <w:sz w:val="24"/>
          <w:szCs w:val="24"/>
        </w:rPr>
        <w:t xml:space="preserve"> initial prévu par la Charte</w:t>
      </w:r>
    </w:p>
    <w:p w:rsidR="00CF7EAA" w:rsidRPr="00B51E2B" w:rsidRDefault="005E027D" w:rsidP="005E027D">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 mécanisme</w:t>
      </w:r>
      <w:r w:rsidR="00CF7EAA" w:rsidRPr="00B51E2B">
        <w:rPr>
          <w:rFonts w:ascii="Times New Roman" w:hAnsi="Times New Roman" w:cs="Times New Roman"/>
          <w:sz w:val="24"/>
          <w:szCs w:val="24"/>
        </w:rPr>
        <w:t xml:space="preserve"> né des fissures de la Charte</w:t>
      </w:r>
    </w:p>
    <w:p w:rsidR="00120D6D" w:rsidRPr="00B51E2B" w:rsidRDefault="00120D6D" w:rsidP="00CF7EAA">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w:t>
      </w:r>
      <w:r w:rsidR="009F4934" w:rsidRPr="00B51E2B">
        <w:rPr>
          <w:rFonts w:ascii="Times New Roman" w:hAnsi="Times New Roman" w:cs="Times New Roman"/>
          <w:sz w:val="24"/>
          <w:szCs w:val="24"/>
        </w:rPr>
        <w:t>s</w:t>
      </w:r>
      <w:r w:rsidR="005E027D" w:rsidRPr="00B51E2B">
        <w:rPr>
          <w:rFonts w:ascii="Times New Roman" w:hAnsi="Times New Roman" w:cs="Times New Roman"/>
          <w:sz w:val="24"/>
          <w:szCs w:val="24"/>
        </w:rPr>
        <w:t xml:space="preserve"> système</w:t>
      </w:r>
      <w:r w:rsidR="009F4934" w:rsidRPr="00B51E2B">
        <w:rPr>
          <w:rFonts w:ascii="Times New Roman" w:hAnsi="Times New Roman" w:cs="Times New Roman"/>
          <w:sz w:val="24"/>
          <w:szCs w:val="24"/>
        </w:rPr>
        <w:t>s régionaux</w:t>
      </w:r>
    </w:p>
    <w:p w:rsidR="005E027D" w:rsidRPr="00B51E2B" w:rsidRDefault="005E027D" w:rsidP="000F1D3F">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L’architecture de Paix et de sécurité en Afrique</w:t>
      </w:r>
    </w:p>
    <w:p w:rsidR="009F4934" w:rsidRPr="00B51E2B" w:rsidRDefault="009F4934" w:rsidP="000F1D3F">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L’architecture européenne de sécurité</w:t>
      </w:r>
    </w:p>
    <w:p w:rsidR="009F4934" w:rsidRPr="00B51E2B" w:rsidRDefault="009F4934" w:rsidP="000F1D3F">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L’architecture américaine de sécurité</w:t>
      </w:r>
    </w:p>
    <w:p w:rsidR="00C3123D" w:rsidRPr="00B51E2B" w:rsidRDefault="00C3123D" w:rsidP="000F1D3F">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L’architecture asiatique de sécurité</w:t>
      </w:r>
    </w:p>
    <w:p w:rsidR="00C3123D" w:rsidRPr="00B51E2B" w:rsidRDefault="009F4934" w:rsidP="009F493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Sécurité et</w:t>
      </w:r>
      <w:r w:rsidR="00C3123D" w:rsidRPr="00B51E2B">
        <w:rPr>
          <w:rFonts w:ascii="Times New Roman" w:hAnsi="Times New Roman" w:cs="Times New Roman"/>
          <w:sz w:val="24"/>
          <w:szCs w:val="24"/>
        </w:rPr>
        <w:t xml:space="preserve"> désarmement</w:t>
      </w:r>
    </w:p>
    <w:p w:rsidR="009F4934" w:rsidRPr="00B51E2B" w:rsidRDefault="00C3123D" w:rsidP="009F493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Sécurité et</w:t>
      </w:r>
      <w:r w:rsidR="009F4934" w:rsidRPr="00B51E2B">
        <w:rPr>
          <w:rFonts w:ascii="Times New Roman" w:hAnsi="Times New Roman" w:cs="Times New Roman"/>
          <w:sz w:val="24"/>
          <w:szCs w:val="24"/>
        </w:rPr>
        <w:t xml:space="preserve"> droits de l’homme</w:t>
      </w:r>
    </w:p>
    <w:p w:rsidR="009F4934" w:rsidRPr="00B51E2B" w:rsidRDefault="009F4934" w:rsidP="009F493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Sécurité et environnement</w:t>
      </w:r>
    </w:p>
    <w:p w:rsidR="009F4934" w:rsidRPr="00B51E2B" w:rsidRDefault="009F4934" w:rsidP="009F493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Sécurité et alimentation</w:t>
      </w:r>
    </w:p>
    <w:p w:rsidR="009F4934" w:rsidRDefault="009F4934" w:rsidP="009F493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 xml:space="preserve">Sécurité et personnes </w:t>
      </w:r>
      <w:r w:rsidR="003948FB" w:rsidRPr="00B51E2B">
        <w:rPr>
          <w:rFonts w:ascii="Times New Roman" w:hAnsi="Times New Roman" w:cs="Times New Roman"/>
          <w:sz w:val="24"/>
          <w:szCs w:val="24"/>
        </w:rPr>
        <w:t>vulnérables</w:t>
      </w:r>
      <w:r w:rsidRPr="00B51E2B">
        <w:rPr>
          <w:rFonts w:ascii="Times New Roman" w:hAnsi="Times New Roman" w:cs="Times New Roman"/>
          <w:sz w:val="24"/>
          <w:szCs w:val="24"/>
        </w:rPr>
        <w:t xml:space="preserve"> (réfugiés, déplacés, femmes, enfants, vieillards</w:t>
      </w:r>
      <w:r w:rsidR="003948FB" w:rsidRPr="00B51E2B">
        <w:rPr>
          <w:rFonts w:ascii="Times New Roman" w:hAnsi="Times New Roman" w:cs="Times New Roman"/>
          <w:sz w:val="24"/>
          <w:szCs w:val="24"/>
        </w:rPr>
        <w:t>)</w:t>
      </w:r>
    </w:p>
    <w:p w:rsidR="00521B71" w:rsidRPr="00B51E2B" w:rsidRDefault="00521B71"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Axe 2 : La sécurité en droit interne</w:t>
      </w:r>
    </w:p>
    <w:p w:rsidR="001C595F" w:rsidRPr="00B51E2B" w:rsidRDefault="005963C4" w:rsidP="001C595F">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Le financement de la sécurité publique</w:t>
      </w:r>
      <w:r w:rsidR="00C161E3" w:rsidRPr="00B51E2B">
        <w:rPr>
          <w:rFonts w:ascii="Times New Roman" w:hAnsi="Times New Roman" w:cs="Times New Roman"/>
          <w:sz w:val="24"/>
          <w:szCs w:val="24"/>
        </w:rPr>
        <w:t xml:space="preserve"> (Dimension financière de la sécurité publique)</w:t>
      </w:r>
    </w:p>
    <w:p w:rsidR="001C595F" w:rsidRPr="00B51E2B" w:rsidRDefault="005963C4" w:rsidP="001C595F">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lastRenderedPageBreak/>
        <w:t>La répartition des prérogatives entre pouvoirs publics constitutionnels en matière de sécurité</w:t>
      </w:r>
      <w:r w:rsidR="00C161E3" w:rsidRPr="00B51E2B">
        <w:rPr>
          <w:rFonts w:ascii="Times New Roman" w:hAnsi="Times New Roman" w:cs="Times New Roman"/>
          <w:sz w:val="24"/>
          <w:szCs w:val="24"/>
        </w:rPr>
        <w:t xml:space="preserve"> (Dimension constitutionnelle de la sécurité publique)</w:t>
      </w:r>
    </w:p>
    <w:p w:rsidR="001C595F" w:rsidRPr="00B51E2B" w:rsidRDefault="005963C4" w:rsidP="001C595F">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La régulation administrative des activités privées en matière de sécurité</w:t>
      </w:r>
      <w:r w:rsidR="00C161E3" w:rsidRPr="00B51E2B">
        <w:rPr>
          <w:rFonts w:ascii="Times New Roman" w:hAnsi="Times New Roman" w:cs="Times New Roman"/>
          <w:sz w:val="24"/>
          <w:szCs w:val="24"/>
        </w:rPr>
        <w:t xml:space="preserve"> (Dimension administrative)</w:t>
      </w:r>
    </w:p>
    <w:p w:rsidR="00C3123D" w:rsidRPr="00DB4776" w:rsidRDefault="00C161E3" w:rsidP="00DB4776">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La sécurité comme composante de la police administrative (Dimension administrative)</w:t>
      </w:r>
    </w:p>
    <w:p w:rsidR="00521B71" w:rsidRPr="00B51E2B" w:rsidRDefault="00D116E3" w:rsidP="00521B71">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Droit civil et sécurité</w:t>
      </w:r>
    </w:p>
    <w:p w:rsidR="00C51784" w:rsidRPr="00B51E2B" w:rsidRDefault="00D116E3" w:rsidP="00521B71">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Droit social et sécurité</w:t>
      </w:r>
    </w:p>
    <w:p w:rsidR="00C3123D" w:rsidRPr="00B51E2B" w:rsidRDefault="00D116E3" w:rsidP="00521B71">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Droit des affaires et sécurité</w:t>
      </w:r>
    </w:p>
    <w:p w:rsidR="0057187A" w:rsidRPr="00DB4776" w:rsidRDefault="00D116E3" w:rsidP="00DB4776">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Droit pénal et sécurité</w:t>
      </w:r>
    </w:p>
    <w:p w:rsidR="00C3123D" w:rsidRPr="00B51E2B" w:rsidRDefault="00C3123D" w:rsidP="00484A31">
      <w:pPr>
        <w:spacing w:after="120"/>
        <w:jc w:val="both"/>
        <w:rPr>
          <w:rFonts w:ascii="Times New Roman" w:hAnsi="Times New Roman" w:cs="Times New Roman"/>
          <w:b/>
          <w:sz w:val="24"/>
          <w:szCs w:val="24"/>
        </w:rPr>
      </w:pPr>
      <w:r w:rsidRPr="00B51E2B">
        <w:rPr>
          <w:rFonts w:ascii="Times New Roman" w:hAnsi="Times New Roman" w:cs="Times New Roman"/>
          <w:b/>
          <w:sz w:val="24"/>
          <w:szCs w:val="24"/>
        </w:rPr>
        <w:t xml:space="preserve">Axe 3 : La protection de la </w:t>
      </w:r>
      <w:r w:rsidR="00E228EB" w:rsidRPr="00B51E2B">
        <w:rPr>
          <w:rFonts w:ascii="Times New Roman" w:hAnsi="Times New Roman" w:cs="Times New Roman"/>
          <w:b/>
          <w:sz w:val="24"/>
          <w:szCs w:val="24"/>
        </w:rPr>
        <w:t>sécurité</w:t>
      </w:r>
    </w:p>
    <w:p w:rsidR="00C3123D" w:rsidRPr="00B51E2B" w:rsidRDefault="00C3123D" w:rsidP="00C3123D">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La protection par le juge</w:t>
      </w:r>
    </w:p>
    <w:p w:rsidR="00C3123D" w:rsidRPr="00B51E2B" w:rsidRDefault="00480184" w:rsidP="00480184">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 juge national</w:t>
      </w:r>
    </w:p>
    <w:p w:rsidR="00480184" w:rsidRPr="00B51E2B" w:rsidRDefault="00480184" w:rsidP="00480184">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 juge communautaire</w:t>
      </w:r>
    </w:p>
    <w:p w:rsidR="00480184" w:rsidRPr="00B51E2B" w:rsidRDefault="00480184" w:rsidP="00480184">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 juge international</w:t>
      </w:r>
    </w:p>
    <w:p w:rsidR="00480184" w:rsidRPr="00B51E2B" w:rsidRDefault="00480184" w:rsidP="00480184">
      <w:pPr>
        <w:pStyle w:val="Paragraphedeliste"/>
        <w:numPr>
          <w:ilvl w:val="0"/>
          <w:numId w:val="1"/>
        </w:numPr>
        <w:jc w:val="both"/>
        <w:rPr>
          <w:rFonts w:ascii="Times New Roman" w:hAnsi="Times New Roman" w:cs="Times New Roman"/>
          <w:sz w:val="24"/>
          <w:szCs w:val="24"/>
        </w:rPr>
      </w:pPr>
      <w:r w:rsidRPr="00B51E2B">
        <w:rPr>
          <w:rFonts w:ascii="Times New Roman" w:hAnsi="Times New Roman" w:cs="Times New Roman"/>
          <w:sz w:val="24"/>
          <w:szCs w:val="24"/>
        </w:rPr>
        <w:t>La protection par les instances non juridictionnelles</w:t>
      </w:r>
    </w:p>
    <w:p w:rsidR="00480184" w:rsidRPr="00B51E2B" w:rsidRDefault="00480184" w:rsidP="00480184">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Les organisations intergouvernementales</w:t>
      </w:r>
    </w:p>
    <w:p w:rsidR="00CF7EAA" w:rsidRPr="00541441" w:rsidRDefault="00480184" w:rsidP="00541441">
      <w:pPr>
        <w:pStyle w:val="Paragraphedeliste"/>
        <w:numPr>
          <w:ilvl w:val="0"/>
          <w:numId w:val="3"/>
        </w:numPr>
        <w:jc w:val="both"/>
        <w:rPr>
          <w:rFonts w:ascii="Times New Roman" w:hAnsi="Times New Roman" w:cs="Times New Roman"/>
          <w:sz w:val="24"/>
          <w:szCs w:val="24"/>
        </w:rPr>
      </w:pPr>
      <w:r w:rsidRPr="00B51E2B">
        <w:rPr>
          <w:rFonts w:ascii="Times New Roman" w:hAnsi="Times New Roman" w:cs="Times New Roman"/>
          <w:sz w:val="24"/>
          <w:szCs w:val="24"/>
        </w:rPr>
        <w:t>Les organisations de la société civile</w:t>
      </w:r>
    </w:p>
    <w:p w:rsidR="00541441" w:rsidRPr="00037C84" w:rsidRDefault="00541441" w:rsidP="00FE31D1">
      <w:pPr>
        <w:spacing w:after="12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Calendrier</w:t>
      </w:r>
    </w:p>
    <w:p w:rsidR="00627526" w:rsidRPr="00877720" w:rsidRDefault="00EA67DC" w:rsidP="00877720">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DF679E">
        <w:rPr>
          <w:rFonts w:ascii="Times New Roman" w:hAnsi="Times New Roman" w:cs="Times New Roman"/>
          <w:b/>
          <w:sz w:val="24"/>
          <w:szCs w:val="24"/>
        </w:rPr>
        <w:t>1</w:t>
      </w:r>
      <w:r w:rsidR="00B12054">
        <w:rPr>
          <w:rFonts w:ascii="Times New Roman" w:hAnsi="Times New Roman" w:cs="Times New Roman"/>
          <w:b/>
          <w:sz w:val="24"/>
          <w:szCs w:val="24"/>
        </w:rPr>
        <w:t xml:space="preserve"> janvier 2019</w:t>
      </w:r>
      <w:r w:rsidR="00541441">
        <w:rPr>
          <w:rFonts w:ascii="Times New Roman" w:hAnsi="Times New Roman" w:cs="Times New Roman"/>
          <w:sz w:val="24"/>
          <w:szCs w:val="24"/>
        </w:rPr>
        <w:t> : Date limite de recevabilité des projets de contribution (500 mots maximum</w:t>
      </w:r>
      <w:r w:rsidR="008137CA">
        <w:rPr>
          <w:rFonts w:ascii="Times New Roman" w:hAnsi="Times New Roman" w:cs="Times New Roman"/>
          <w:sz w:val="24"/>
          <w:szCs w:val="24"/>
        </w:rPr>
        <w:t>en indiquant le nom</w:t>
      </w:r>
      <w:r w:rsidR="00671DC4">
        <w:rPr>
          <w:rFonts w:ascii="Times New Roman" w:hAnsi="Times New Roman" w:cs="Times New Roman"/>
          <w:sz w:val="24"/>
          <w:szCs w:val="24"/>
        </w:rPr>
        <w:t>, le titre de la contribution</w:t>
      </w:r>
      <w:r w:rsidR="005B1821">
        <w:rPr>
          <w:rFonts w:ascii="Times New Roman" w:hAnsi="Times New Roman" w:cs="Times New Roman"/>
          <w:sz w:val="24"/>
          <w:szCs w:val="24"/>
        </w:rPr>
        <w:t>, la qualité et l’institution d’attache du contributeur</w:t>
      </w:r>
      <w:r w:rsidR="00952E4D">
        <w:rPr>
          <w:rFonts w:ascii="Times New Roman" w:hAnsi="Times New Roman" w:cs="Times New Roman"/>
          <w:sz w:val="24"/>
          <w:szCs w:val="24"/>
        </w:rPr>
        <w:t>) à retourner à l’une des</w:t>
      </w:r>
      <w:r w:rsidR="00051072">
        <w:rPr>
          <w:rFonts w:ascii="Times New Roman" w:hAnsi="Times New Roman" w:cs="Times New Roman"/>
          <w:sz w:val="24"/>
          <w:szCs w:val="24"/>
        </w:rPr>
        <w:t xml:space="preserve"> adresses suivantes :</w:t>
      </w:r>
      <w:hyperlink r:id="rId8" w:history="1">
        <w:r w:rsidR="003758A7" w:rsidRPr="00051072">
          <w:rPr>
            <w:rStyle w:val="Lienhypertexte"/>
            <w:rFonts w:ascii="Times New Roman" w:hAnsi="Times New Roman" w:cs="Times New Roman"/>
            <w:sz w:val="24"/>
            <w:szCs w:val="24"/>
          </w:rPr>
          <w:t>nyabeyeul@hotmail.com</w:t>
        </w:r>
      </w:hyperlink>
      <w:r w:rsidR="003758A7" w:rsidRPr="00051072">
        <w:rPr>
          <w:rFonts w:ascii="Times New Roman" w:hAnsi="Times New Roman" w:cs="Times New Roman"/>
          <w:sz w:val="24"/>
          <w:szCs w:val="24"/>
        </w:rPr>
        <w:t>;</w:t>
      </w:r>
      <w:hyperlink r:id="rId9" w:history="1">
        <w:r w:rsidR="003758A7" w:rsidRPr="00051072">
          <w:rPr>
            <w:rStyle w:val="Lienhypertexte"/>
            <w:rFonts w:ascii="Times New Roman" w:hAnsi="Times New Roman" w:cs="Times New Roman"/>
            <w:sz w:val="24"/>
            <w:szCs w:val="24"/>
          </w:rPr>
          <w:t>ahidjopauljackson@yahoo.fr</w:t>
        </w:r>
      </w:hyperlink>
      <w:r w:rsidR="003758A7" w:rsidRPr="00051072">
        <w:rPr>
          <w:rFonts w:ascii="Times New Roman" w:hAnsi="Times New Roman" w:cs="Times New Roman"/>
          <w:sz w:val="24"/>
          <w:szCs w:val="24"/>
        </w:rPr>
        <w:t> ;</w:t>
      </w:r>
      <w:hyperlink r:id="rId10" w:history="1">
        <w:r w:rsidR="003758A7" w:rsidRPr="00051072">
          <w:rPr>
            <w:rStyle w:val="Lienhypertexte"/>
            <w:rFonts w:ascii="Times New Roman" w:hAnsi="Times New Roman" w:cs="Times New Roman"/>
            <w:sz w:val="24"/>
            <w:szCs w:val="24"/>
          </w:rPr>
          <w:t>michdomga@yahoo.fr</w:t>
        </w:r>
      </w:hyperlink>
    </w:p>
    <w:p w:rsidR="00541441" w:rsidRDefault="00EA67DC" w:rsidP="00541441">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25</w:t>
      </w:r>
      <w:r w:rsidR="00D730A1">
        <w:rPr>
          <w:rFonts w:ascii="Times New Roman" w:hAnsi="Times New Roman" w:cs="Times New Roman"/>
          <w:b/>
          <w:sz w:val="24"/>
          <w:szCs w:val="24"/>
        </w:rPr>
        <w:t xml:space="preserve"> févr</w:t>
      </w:r>
      <w:r w:rsidR="007676DE">
        <w:rPr>
          <w:rFonts w:ascii="Times New Roman" w:hAnsi="Times New Roman" w:cs="Times New Roman"/>
          <w:b/>
          <w:sz w:val="24"/>
          <w:szCs w:val="24"/>
        </w:rPr>
        <w:t>ier 2019</w:t>
      </w:r>
      <w:r w:rsidR="00541441">
        <w:rPr>
          <w:rFonts w:ascii="Times New Roman" w:hAnsi="Times New Roman" w:cs="Times New Roman"/>
          <w:sz w:val="24"/>
          <w:szCs w:val="24"/>
        </w:rPr>
        <w:t> : Transmissi</w:t>
      </w:r>
      <w:r w:rsidR="00B71383">
        <w:rPr>
          <w:rFonts w:ascii="Times New Roman" w:hAnsi="Times New Roman" w:cs="Times New Roman"/>
          <w:sz w:val="24"/>
          <w:szCs w:val="24"/>
        </w:rPr>
        <w:t>on du protocole de rédaction pour les contributions</w:t>
      </w:r>
      <w:r w:rsidR="00541441">
        <w:rPr>
          <w:rFonts w:ascii="Times New Roman" w:hAnsi="Times New Roman" w:cs="Times New Roman"/>
          <w:sz w:val="24"/>
          <w:szCs w:val="24"/>
        </w:rPr>
        <w:t xml:space="preserve"> retenu</w:t>
      </w:r>
      <w:r w:rsidR="00B71383">
        <w:rPr>
          <w:rFonts w:ascii="Times New Roman" w:hAnsi="Times New Roman" w:cs="Times New Roman"/>
          <w:sz w:val="24"/>
          <w:szCs w:val="24"/>
        </w:rPr>
        <w:t>e</w:t>
      </w:r>
      <w:r w:rsidR="007676DE">
        <w:rPr>
          <w:rFonts w:ascii="Times New Roman" w:hAnsi="Times New Roman" w:cs="Times New Roman"/>
          <w:sz w:val="24"/>
          <w:szCs w:val="24"/>
        </w:rPr>
        <w:t>s</w:t>
      </w:r>
      <w:r w:rsidR="00541441">
        <w:rPr>
          <w:rFonts w:ascii="Times New Roman" w:hAnsi="Times New Roman" w:cs="Times New Roman"/>
          <w:sz w:val="24"/>
          <w:szCs w:val="24"/>
        </w:rPr>
        <w:t>.</w:t>
      </w:r>
    </w:p>
    <w:p w:rsidR="00FD4E75" w:rsidRPr="00DD1A42" w:rsidRDefault="00EA67DC" w:rsidP="00541441">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25</w:t>
      </w:r>
      <w:bookmarkStart w:id="0" w:name="_GoBack"/>
      <w:bookmarkEnd w:id="0"/>
      <w:r w:rsidR="006F42AD">
        <w:rPr>
          <w:rFonts w:ascii="Times New Roman" w:hAnsi="Times New Roman" w:cs="Times New Roman"/>
          <w:b/>
          <w:sz w:val="24"/>
          <w:szCs w:val="24"/>
        </w:rPr>
        <w:t xml:space="preserve"> mai</w:t>
      </w:r>
      <w:r w:rsidR="0001557D">
        <w:rPr>
          <w:rFonts w:ascii="Times New Roman" w:hAnsi="Times New Roman" w:cs="Times New Roman"/>
          <w:b/>
          <w:sz w:val="24"/>
          <w:szCs w:val="24"/>
        </w:rPr>
        <w:t xml:space="preserve"> 2019</w:t>
      </w:r>
      <w:r w:rsidR="002C2321">
        <w:rPr>
          <w:rFonts w:ascii="Times New Roman" w:hAnsi="Times New Roman" w:cs="Times New Roman"/>
          <w:sz w:val="24"/>
          <w:szCs w:val="24"/>
        </w:rPr>
        <w:t> : Délai de recevabilité des contributions.</w:t>
      </w:r>
    </w:p>
    <w:sectPr w:rsidR="00FD4E75" w:rsidRPr="00DD1A42" w:rsidSect="00B3341A">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A4" w:rsidRDefault="004F72A4" w:rsidP="0007391D">
      <w:pPr>
        <w:spacing w:after="0" w:line="240" w:lineRule="auto"/>
      </w:pPr>
      <w:r>
        <w:separator/>
      </w:r>
    </w:p>
  </w:endnote>
  <w:endnote w:type="continuationSeparator" w:id="1">
    <w:p w:rsidR="004F72A4" w:rsidRDefault="004F72A4" w:rsidP="0007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3079"/>
      <w:docPartObj>
        <w:docPartGallery w:val="Page Numbers (Bottom of Page)"/>
        <w:docPartUnique/>
      </w:docPartObj>
    </w:sdtPr>
    <w:sdtContent>
      <w:p w:rsidR="00FE2F3E" w:rsidRDefault="00D77F97">
        <w:pPr>
          <w:pStyle w:val="Pieddepage"/>
          <w:jc w:val="right"/>
        </w:pPr>
        <w:r>
          <w:fldChar w:fldCharType="begin"/>
        </w:r>
        <w:r w:rsidR="009C648F">
          <w:instrText xml:space="preserve"> PAGE   \* MERGEFORMAT </w:instrText>
        </w:r>
        <w:r>
          <w:fldChar w:fldCharType="separate"/>
        </w:r>
        <w:r w:rsidR="00DF679E">
          <w:rPr>
            <w:noProof/>
          </w:rPr>
          <w:t>4</w:t>
        </w:r>
        <w:r>
          <w:rPr>
            <w:noProof/>
          </w:rPr>
          <w:fldChar w:fldCharType="end"/>
        </w:r>
      </w:p>
    </w:sdtContent>
  </w:sdt>
  <w:p w:rsidR="00FE2F3E" w:rsidRDefault="00FE2F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A4" w:rsidRDefault="004F72A4" w:rsidP="0007391D">
      <w:pPr>
        <w:spacing w:after="0" w:line="240" w:lineRule="auto"/>
      </w:pPr>
      <w:r>
        <w:separator/>
      </w:r>
    </w:p>
  </w:footnote>
  <w:footnote w:type="continuationSeparator" w:id="1">
    <w:p w:rsidR="004F72A4" w:rsidRDefault="004F72A4" w:rsidP="0007391D">
      <w:pPr>
        <w:spacing w:after="0" w:line="240" w:lineRule="auto"/>
      </w:pPr>
      <w:r>
        <w:continuationSeparator/>
      </w:r>
    </w:p>
  </w:footnote>
  <w:footnote w:id="2">
    <w:p w:rsidR="00FE2F3E" w:rsidRPr="00BA70FE" w:rsidRDefault="00FE2F3E" w:rsidP="00A43280">
      <w:pPr>
        <w:pStyle w:val="Notedebasdepage"/>
      </w:pPr>
      <w:r w:rsidRPr="00BA70FE">
        <w:rPr>
          <w:rStyle w:val="Appelnotedebasdep"/>
        </w:rPr>
        <w:footnoteRef/>
      </w:r>
      <w:r w:rsidRPr="00BA70FE">
        <w:rPr>
          <w:rFonts w:ascii="Times New Roman" w:hAnsi="Times New Roman" w:cs="Times New Roman"/>
        </w:rPr>
        <w:t>À l’interne, on parlera de sécurité des populations menacées par le grand banditisme, de sécurité au travail, de sécurité alimentaire dans certaines régions défavorisées du pays….</w:t>
      </w:r>
    </w:p>
  </w:footnote>
  <w:footnote w:id="3">
    <w:p w:rsidR="00FE2F3E" w:rsidRPr="00BA70FE" w:rsidRDefault="00FE2F3E" w:rsidP="00A43280">
      <w:pPr>
        <w:spacing w:after="0" w:line="240" w:lineRule="auto"/>
        <w:jc w:val="both"/>
        <w:rPr>
          <w:rFonts w:ascii="Times New Roman" w:hAnsi="Times New Roman" w:cs="Times New Roman"/>
          <w:b/>
          <w:sz w:val="20"/>
          <w:szCs w:val="20"/>
        </w:rPr>
      </w:pPr>
      <w:r w:rsidRPr="00BA70FE">
        <w:rPr>
          <w:rStyle w:val="Appelnotedebasdep"/>
          <w:sz w:val="20"/>
          <w:szCs w:val="20"/>
        </w:rPr>
        <w:footnoteRef/>
      </w:r>
      <w:r w:rsidRPr="00BA70FE">
        <w:rPr>
          <w:rFonts w:ascii="Times New Roman" w:hAnsi="Times New Roman" w:cs="Times New Roman"/>
          <w:sz w:val="20"/>
          <w:szCs w:val="20"/>
        </w:rPr>
        <w:t>À l’international, la sécurité apparait de plus en plus fréquemment dans le langage diplomatique et même dans le titre de certaines organisations. En guise d’illustration, on peut citer le Sommet sur la sécurité en Afrique centrale, le Conseil de Paix et de Sécurité de l’Union Africaine, le Conseil de Sécurité de l’ONU….</w:t>
      </w:r>
    </w:p>
    <w:p w:rsidR="00FE2F3E" w:rsidRPr="00BA70FE" w:rsidRDefault="00FE2F3E">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EB0"/>
    <w:multiLevelType w:val="hybridMultilevel"/>
    <w:tmpl w:val="700CF9B2"/>
    <w:lvl w:ilvl="0" w:tplc="2E98CF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1E3"/>
    <w:multiLevelType w:val="hybridMultilevel"/>
    <w:tmpl w:val="7A347FEC"/>
    <w:lvl w:ilvl="0" w:tplc="42307824">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0EF3389"/>
    <w:multiLevelType w:val="hybridMultilevel"/>
    <w:tmpl w:val="191E0C0C"/>
    <w:lvl w:ilvl="0" w:tplc="937EB3A4">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50B49C3"/>
    <w:multiLevelType w:val="hybridMultilevel"/>
    <w:tmpl w:val="4E58FEF6"/>
    <w:lvl w:ilvl="0" w:tplc="306CF97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A32BFD"/>
    <w:multiLevelType w:val="hybridMultilevel"/>
    <w:tmpl w:val="EFC270AA"/>
    <w:lvl w:ilvl="0" w:tplc="898EA6A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E60E1F"/>
    <w:multiLevelType w:val="hybridMultilevel"/>
    <w:tmpl w:val="A4A6F10C"/>
    <w:lvl w:ilvl="0" w:tplc="E36E83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8F4004"/>
    <w:multiLevelType w:val="hybridMultilevel"/>
    <w:tmpl w:val="3A1CCC4A"/>
    <w:lvl w:ilvl="0" w:tplc="14BE296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ED62A2"/>
    <w:multiLevelType w:val="hybridMultilevel"/>
    <w:tmpl w:val="20A82822"/>
    <w:lvl w:ilvl="0" w:tplc="3FEA4F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0"/>
    <w:footnote w:id="1"/>
  </w:footnotePr>
  <w:endnotePr>
    <w:endnote w:id="0"/>
    <w:endnote w:id="1"/>
  </w:endnotePr>
  <w:compat>
    <w:useFELayout/>
  </w:compat>
  <w:rsids>
    <w:rsidRoot w:val="00FE0769"/>
    <w:rsid w:val="00007BB5"/>
    <w:rsid w:val="00010C16"/>
    <w:rsid w:val="00013E62"/>
    <w:rsid w:val="0001557D"/>
    <w:rsid w:val="00020A31"/>
    <w:rsid w:val="00020BFB"/>
    <w:rsid w:val="00023B18"/>
    <w:rsid w:val="00036F00"/>
    <w:rsid w:val="00037C84"/>
    <w:rsid w:val="00051072"/>
    <w:rsid w:val="00051FAF"/>
    <w:rsid w:val="00063295"/>
    <w:rsid w:val="0007391D"/>
    <w:rsid w:val="00073F63"/>
    <w:rsid w:val="00087841"/>
    <w:rsid w:val="00092150"/>
    <w:rsid w:val="000E0821"/>
    <w:rsid w:val="000E14C5"/>
    <w:rsid w:val="000F1D3F"/>
    <w:rsid w:val="000F4014"/>
    <w:rsid w:val="000F558D"/>
    <w:rsid w:val="00107D4E"/>
    <w:rsid w:val="00110976"/>
    <w:rsid w:val="00120D6D"/>
    <w:rsid w:val="00130289"/>
    <w:rsid w:val="001333D8"/>
    <w:rsid w:val="00142B2F"/>
    <w:rsid w:val="00143E3A"/>
    <w:rsid w:val="00155BBE"/>
    <w:rsid w:val="0017188D"/>
    <w:rsid w:val="00176AF9"/>
    <w:rsid w:val="001957E7"/>
    <w:rsid w:val="001A474D"/>
    <w:rsid w:val="001A5E32"/>
    <w:rsid w:val="001C449F"/>
    <w:rsid w:val="001C595F"/>
    <w:rsid w:val="001D2CC5"/>
    <w:rsid w:val="001D5E28"/>
    <w:rsid w:val="001E2394"/>
    <w:rsid w:val="00202951"/>
    <w:rsid w:val="00210508"/>
    <w:rsid w:val="0023116E"/>
    <w:rsid w:val="0024310E"/>
    <w:rsid w:val="002624F4"/>
    <w:rsid w:val="00263EA7"/>
    <w:rsid w:val="002723FE"/>
    <w:rsid w:val="00273A68"/>
    <w:rsid w:val="00281D3B"/>
    <w:rsid w:val="00292AA0"/>
    <w:rsid w:val="00296169"/>
    <w:rsid w:val="002A1567"/>
    <w:rsid w:val="002A2F11"/>
    <w:rsid w:val="002B2E9F"/>
    <w:rsid w:val="002C2321"/>
    <w:rsid w:val="002E48A0"/>
    <w:rsid w:val="002F295E"/>
    <w:rsid w:val="002F5D76"/>
    <w:rsid w:val="002F606E"/>
    <w:rsid w:val="00300D3B"/>
    <w:rsid w:val="003102EE"/>
    <w:rsid w:val="00310BC9"/>
    <w:rsid w:val="00326A0C"/>
    <w:rsid w:val="00327573"/>
    <w:rsid w:val="0034464D"/>
    <w:rsid w:val="003743D6"/>
    <w:rsid w:val="003758A7"/>
    <w:rsid w:val="00375D03"/>
    <w:rsid w:val="00375F0A"/>
    <w:rsid w:val="003873A7"/>
    <w:rsid w:val="00393E34"/>
    <w:rsid w:val="0039401B"/>
    <w:rsid w:val="003948FB"/>
    <w:rsid w:val="003A3BF2"/>
    <w:rsid w:val="003B2DB3"/>
    <w:rsid w:val="004013FF"/>
    <w:rsid w:val="0040438E"/>
    <w:rsid w:val="00406E1E"/>
    <w:rsid w:val="004232F6"/>
    <w:rsid w:val="004310AD"/>
    <w:rsid w:val="00441A34"/>
    <w:rsid w:val="00444201"/>
    <w:rsid w:val="004525A9"/>
    <w:rsid w:val="00463A41"/>
    <w:rsid w:val="00480184"/>
    <w:rsid w:val="00484A31"/>
    <w:rsid w:val="004C6BD2"/>
    <w:rsid w:val="004D004F"/>
    <w:rsid w:val="004E37F3"/>
    <w:rsid w:val="004E5E9C"/>
    <w:rsid w:val="004F72A4"/>
    <w:rsid w:val="005004C5"/>
    <w:rsid w:val="005010C5"/>
    <w:rsid w:val="0050124B"/>
    <w:rsid w:val="00521B71"/>
    <w:rsid w:val="005221BB"/>
    <w:rsid w:val="00541441"/>
    <w:rsid w:val="00552FF3"/>
    <w:rsid w:val="0057187A"/>
    <w:rsid w:val="005963C4"/>
    <w:rsid w:val="005B1821"/>
    <w:rsid w:val="005B3FE0"/>
    <w:rsid w:val="005D0C6D"/>
    <w:rsid w:val="005D28A3"/>
    <w:rsid w:val="005D53AB"/>
    <w:rsid w:val="005E027D"/>
    <w:rsid w:val="00627526"/>
    <w:rsid w:val="0063003C"/>
    <w:rsid w:val="00630C8A"/>
    <w:rsid w:val="0063434F"/>
    <w:rsid w:val="0064544F"/>
    <w:rsid w:val="00645A26"/>
    <w:rsid w:val="00661C53"/>
    <w:rsid w:val="00671DC4"/>
    <w:rsid w:val="006722DB"/>
    <w:rsid w:val="00684082"/>
    <w:rsid w:val="00694A86"/>
    <w:rsid w:val="006A315E"/>
    <w:rsid w:val="006A38DE"/>
    <w:rsid w:val="006B02DE"/>
    <w:rsid w:val="006B5E47"/>
    <w:rsid w:val="006C1390"/>
    <w:rsid w:val="006C26EE"/>
    <w:rsid w:val="006C3C93"/>
    <w:rsid w:val="006D21E3"/>
    <w:rsid w:val="006D6DC5"/>
    <w:rsid w:val="006F42AD"/>
    <w:rsid w:val="00705487"/>
    <w:rsid w:val="00707898"/>
    <w:rsid w:val="00715527"/>
    <w:rsid w:val="00717859"/>
    <w:rsid w:val="00726952"/>
    <w:rsid w:val="00732FB0"/>
    <w:rsid w:val="00736E6F"/>
    <w:rsid w:val="00750F54"/>
    <w:rsid w:val="007555A4"/>
    <w:rsid w:val="00757256"/>
    <w:rsid w:val="00764419"/>
    <w:rsid w:val="007676DE"/>
    <w:rsid w:val="00773E70"/>
    <w:rsid w:val="00780E9E"/>
    <w:rsid w:val="0078216A"/>
    <w:rsid w:val="00784580"/>
    <w:rsid w:val="00791330"/>
    <w:rsid w:val="007955F5"/>
    <w:rsid w:val="007A6DAD"/>
    <w:rsid w:val="007B0C64"/>
    <w:rsid w:val="007B612A"/>
    <w:rsid w:val="007C2E0D"/>
    <w:rsid w:val="007D2302"/>
    <w:rsid w:val="007E2994"/>
    <w:rsid w:val="00810F0C"/>
    <w:rsid w:val="008137CA"/>
    <w:rsid w:val="0086209F"/>
    <w:rsid w:val="00865EEE"/>
    <w:rsid w:val="00874334"/>
    <w:rsid w:val="00877720"/>
    <w:rsid w:val="008A6678"/>
    <w:rsid w:val="008B231D"/>
    <w:rsid w:val="008B6C8A"/>
    <w:rsid w:val="008C5EF5"/>
    <w:rsid w:val="008D170A"/>
    <w:rsid w:val="008D1F57"/>
    <w:rsid w:val="008D2B15"/>
    <w:rsid w:val="00907AE7"/>
    <w:rsid w:val="00927AA8"/>
    <w:rsid w:val="009306B6"/>
    <w:rsid w:val="00930EEA"/>
    <w:rsid w:val="00931A66"/>
    <w:rsid w:val="00952E4D"/>
    <w:rsid w:val="00996478"/>
    <w:rsid w:val="009A652A"/>
    <w:rsid w:val="009B471C"/>
    <w:rsid w:val="009C390B"/>
    <w:rsid w:val="009C4DDE"/>
    <w:rsid w:val="009C648F"/>
    <w:rsid w:val="009D1EE7"/>
    <w:rsid w:val="009D67D7"/>
    <w:rsid w:val="009E1BD7"/>
    <w:rsid w:val="009F2F5B"/>
    <w:rsid w:val="009F4934"/>
    <w:rsid w:val="00A1462B"/>
    <w:rsid w:val="00A31D37"/>
    <w:rsid w:val="00A35ED6"/>
    <w:rsid w:val="00A37025"/>
    <w:rsid w:val="00A40556"/>
    <w:rsid w:val="00A43064"/>
    <w:rsid w:val="00A43280"/>
    <w:rsid w:val="00A51099"/>
    <w:rsid w:val="00A81683"/>
    <w:rsid w:val="00A8434C"/>
    <w:rsid w:val="00A94116"/>
    <w:rsid w:val="00AD1913"/>
    <w:rsid w:val="00AF4B7A"/>
    <w:rsid w:val="00B12054"/>
    <w:rsid w:val="00B21584"/>
    <w:rsid w:val="00B3104B"/>
    <w:rsid w:val="00B3341A"/>
    <w:rsid w:val="00B4525C"/>
    <w:rsid w:val="00B51E2B"/>
    <w:rsid w:val="00B71383"/>
    <w:rsid w:val="00B858FA"/>
    <w:rsid w:val="00B86B22"/>
    <w:rsid w:val="00B928EB"/>
    <w:rsid w:val="00B97AE0"/>
    <w:rsid w:val="00BA5C50"/>
    <w:rsid w:val="00BA70FE"/>
    <w:rsid w:val="00BB3DD4"/>
    <w:rsid w:val="00BB7FD8"/>
    <w:rsid w:val="00BD25A1"/>
    <w:rsid w:val="00BD559C"/>
    <w:rsid w:val="00C064D9"/>
    <w:rsid w:val="00C161E3"/>
    <w:rsid w:val="00C2218D"/>
    <w:rsid w:val="00C22364"/>
    <w:rsid w:val="00C3123D"/>
    <w:rsid w:val="00C372CA"/>
    <w:rsid w:val="00C51784"/>
    <w:rsid w:val="00C718CC"/>
    <w:rsid w:val="00C870EB"/>
    <w:rsid w:val="00CA0B9A"/>
    <w:rsid w:val="00CA18D7"/>
    <w:rsid w:val="00CC6665"/>
    <w:rsid w:val="00CF15F0"/>
    <w:rsid w:val="00CF7EAA"/>
    <w:rsid w:val="00D104C3"/>
    <w:rsid w:val="00D116E3"/>
    <w:rsid w:val="00D12F78"/>
    <w:rsid w:val="00D26733"/>
    <w:rsid w:val="00D302E2"/>
    <w:rsid w:val="00D3438F"/>
    <w:rsid w:val="00D55885"/>
    <w:rsid w:val="00D61AD5"/>
    <w:rsid w:val="00D730A1"/>
    <w:rsid w:val="00D73728"/>
    <w:rsid w:val="00D77F97"/>
    <w:rsid w:val="00D83CE5"/>
    <w:rsid w:val="00D843E8"/>
    <w:rsid w:val="00D94C34"/>
    <w:rsid w:val="00DA3FD0"/>
    <w:rsid w:val="00DB4776"/>
    <w:rsid w:val="00DC29E1"/>
    <w:rsid w:val="00DD1A42"/>
    <w:rsid w:val="00DD428C"/>
    <w:rsid w:val="00DE2F68"/>
    <w:rsid w:val="00DE6AA6"/>
    <w:rsid w:val="00DF2746"/>
    <w:rsid w:val="00DF679E"/>
    <w:rsid w:val="00E00790"/>
    <w:rsid w:val="00E15668"/>
    <w:rsid w:val="00E228EB"/>
    <w:rsid w:val="00E23AE2"/>
    <w:rsid w:val="00E42ED4"/>
    <w:rsid w:val="00E4436E"/>
    <w:rsid w:val="00E453D6"/>
    <w:rsid w:val="00E47B47"/>
    <w:rsid w:val="00E66B4E"/>
    <w:rsid w:val="00E83085"/>
    <w:rsid w:val="00E967C4"/>
    <w:rsid w:val="00EA4612"/>
    <w:rsid w:val="00EA67DC"/>
    <w:rsid w:val="00EE3B8D"/>
    <w:rsid w:val="00EE5F3E"/>
    <w:rsid w:val="00F033E7"/>
    <w:rsid w:val="00F10AF6"/>
    <w:rsid w:val="00F1104E"/>
    <w:rsid w:val="00F329DF"/>
    <w:rsid w:val="00F35ECB"/>
    <w:rsid w:val="00F43BDE"/>
    <w:rsid w:val="00F7040A"/>
    <w:rsid w:val="00F92D8B"/>
    <w:rsid w:val="00F9697A"/>
    <w:rsid w:val="00F97437"/>
    <w:rsid w:val="00FA5A35"/>
    <w:rsid w:val="00FC4A79"/>
    <w:rsid w:val="00FD06FE"/>
    <w:rsid w:val="00FD4E75"/>
    <w:rsid w:val="00FE0769"/>
    <w:rsid w:val="00FE2F3E"/>
    <w:rsid w:val="00FE31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769"/>
    <w:pPr>
      <w:ind w:left="720"/>
      <w:contextualSpacing/>
    </w:pPr>
  </w:style>
  <w:style w:type="paragraph" w:styleId="En-tte">
    <w:name w:val="header"/>
    <w:basedOn w:val="Normal"/>
    <w:link w:val="En-tteCar"/>
    <w:uiPriority w:val="99"/>
    <w:semiHidden/>
    <w:unhideWhenUsed/>
    <w:rsid w:val="0007391D"/>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07391D"/>
  </w:style>
  <w:style w:type="paragraph" w:styleId="Pieddepage">
    <w:name w:val="footer"/>
    <w:basedOn w:val="Normal"/>
    <w:link w:val="PieddepageCar"/>
    <w:uiPriority w:val="99"/>
    <w:unhideWhenUsed/>
    <w:rsid w:val="0007391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7391D"/>
  </w:style>
  <w:style w:type="character" w:styleId="Lienhypertexte">
    <w:name w:val="Hyperlink"/>
    <w:basedOn w:val="Policepardfaut"/>
    <w:uiPriority w:val="99"/>
    <w:unhideWhenUsed/>
    <w:rsid w:val="005D0C6D"/>
    <w:rPr>
      <w:color w:val="0000FF" w:themeColor="hyperlink"/>
      <w:u w:val="single"/>
    </w:rPr>
  </w:style>
  <w:style w:type="paragraph" w:styleId="Textedebulles">
    <w:name w:val="Balloon Text"/>
    <w:basedOn w:val="Normal"/>
    <w:link w:val="TextedebullesCar"/>
    <w:uiPriority w:val="99"/>
    <w:semiHidden/>
    <w:unhideWhenUsed/>
    <w:rsid w:val="00CC6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665"/>
    <w:rPr>
      <w:rFonts w:ascii="Segoe UI" w:hAnsi="Segoe UI" w:cs="Segoe UI"/>
      <w:sz w:val="18"/>
      <w:szCs w:val="18"/>
    </w:rPr>
  </w:style>
  <w:style w:type="paragraph" w:styleId="Notedebasdepage">
    <w:name w:val="footnote text"/>
    <w:basedOn w:val="Normal"/>
    <w:link w:val="NotedebasdepageCar"/>
    <w:uiPriority w:val="99"/>
    <w:semiHidden/>
    <w:unhideWhenUsed/>
    <w:rsid w:val="00BA7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0FE"/>
    <w:rPr>
      <w:sz w:val="20"/>
      <w:szCs w:val="20"/>
    </w:rPr>
  </w:style>
  <w:style w:type="character" w:styleId="Appelnotedebasdep">
    <w:name w:val="footnote reference"/>
    <w:basedOn w:val="Policepardfaut"/>
    <w:uiPriority w:val="99"/>
    <w:semiHidden/>
    <w:unhideWhenUsed/>
    <w:rsid w:val="00BA70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769"/>
    <w:pPr>
      <w:ind w:left="720"/>
      <w:contextualSpacing/>
    </w:pPr>
  </w:style>
  <w:style w:type="paragraph" w:styleId="En-tte">
    <w:name w:val="header"/>
    <w:basedOn w:val="Normal"/>
    <w:link w:val="En-tteCar"/>
    <w:uiPriority w:val="99"/>
    <w:semiHidden/>
    <w:unhideWhenUsed/>
    <w:rsid w:val="0007391D"/>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07391D"/>
  </w:style>
  <w:style w:type="paragraph" w:styleId="Pieddepage">
    <w:name w:val="footer"/>
    <w:basedOn w:val="Normal"/>
    <w:link w:val="PieddepageCar"/>
    <w:uiPriority w:val="99"/>
    <w:unhideWhenUsed/>
    <w:rsid w:val="0007391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7391D"/>
  </w:style>
  <w:style w:type="character" w:styleId="Lienhypertexte">
    <w:name w:val="Hyperlink"/>
    <w:basedOn w:val="Policepardfaut"/>
    <w:uiPriority w:val="99"/>
    <w:unhideWhenUsed/>
    <w:rsid w:val="005D0C6D"/>
    <w:rPr>
      <w:color w:val="0000FF" w:themeColor="hyperlink"/>
      <w:u w:val="single"/>
    </w:rPr>
  </w:style>
  <w:style w:type="paragraph" w:styleId="Textedebulles">
    <w:name w:val="Balloon Text"/>
    <w:basedOn w:val="Normal"/>
    <w:link w:val="TextedebullesCar"/>
    <w:uiPriority w:val="99"/>
    <w:semiHidden/>
    <w:unhideWhenUsed/>
    <w:rsid w:val="00CC6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665"/>
    <w:rPr>
      <w:rFonts w:ascii="Segoe UI" w:hAnsi="Segoe UI" w:cs="Segoe UI"/>
      <w:sz w:val="18"/>
      <w:szCs w:val="18"/>
    </w:rPr>
  </w:style>
  <w:style w:type="paragraph" w:styleId="Notedebasdepage">
    <w:name w:val="footnote text"/>
    <w:basedOn w:val="Normal"/>
    <w:link w:val="NotedebasdepageCar"/>
    <w:uiPriority w:val="99"/>
    <w:semiHidden/>
    <w:unhideWhenUsed/>
    <w:rsid w:val="00BA7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0FE"/>
    <w:rPr>
      <w:sz w:val="20"/>
      <w:szCs w:val="20"/>
    </w:rPr>
  </w:style>
  <w:style w:type="character" w:styleId="Appelnotedebasdep">
    <w:name w:val="footnote reference"/>
    <w:basedOn w:val="Policepardfaut"/>
    <w:uiPriority w:val="99"/>
    <w:semiHidden/>
    <w:unhideWhenUsed/>
    <w:rsid w:val="00BA70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abeyeu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domga@yahoo.fr" TargetMode="External"/><Relationship Id="rId4" Type="http://schemas.openxmlformats.org/officeDocument/2006/relationships/settings" Target="settings.xml"/><Relationship Id="rId9" Type="http://schemas.openxmlformats.org/officeDocument/2006/relationships/hyperlink" Target="mailto:ahidjopauljackson@yahoo.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85023-BDBD-492B-B7EA-047324F4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Nyabeyeu Leopold</dc:creator>
  <cp:lastModifiedBy>CYBER KARCYTEL</cp:lastModifiedBy>
  <cp:revision>3</cp:revision>
  <cp:lastPrinted>2018-11-24T12:19:00Z</cp:lastPrinted>
  <dcterms:created xsi:type="dcterms:W3CDTF">2018-12-05T13:41:00Z</dcterms:created>
  <dcterms:modified xsi:type="dcterms:W3CDTF">2018-12-05T13:57:00Z</dcterms:modified>
</cp:coreProperties>
</file>