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33" w:rsidRDefault="00C34833">
      <w:r>
        <w:rPr>
          <w:noProof/>
          <w:lang w:eastAsia="fr-FR"/>
        </w:rPr>
        <w:drawing>
          <wp:anchor distT="0" distB="0" distL="114300" distR="114300" simplePos="0" relativeHeight="251662336" behindDoc="0" locked="0" layoutInCell="1" allowOverlap="1" wp14:anchorId="14808F71" wp14:editId="230B9202">
            <wp:simplePos x="0" y="0"/>
            <wp:positionH relativeFrom="margin">
              <wp:posOffset>-926465</wp:posOffset>
            </wp:positionH>
            <wp:positionV relativeFrom="margin">
              <wp:posOffset>-913130</wp:posOffset>
            </wp:positionV>
            <wp:extent cx="7619365" cy="10685780"/>
            <wp:effectExtent l="0" t="0" r="63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ubicacion TC RN ST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9365" cy="10685780"/>
                    </a:xfrm>
                    <a:prstGeom prst="rect">
                      <a:avLst/>
                    </a:prstGeom>
                  </pic:spPr>
                </pic:pic>
              </a:graphicData>
            </a:graphic>
            <wp14:sizeRelH relativeFrom="margin">
              <wp14:pctWidth>0</wp14:pctWidth>
            </wp14:sizeRelH>
            <wp14:sizeRelV relativeFrom="margin">
              <wp14:pctHeight>0</wp14:pctHeight>
            </wp14:sizeRelV>
          </wp:anchor>
        </w:drawing>
      </w:r>
    </w:p>
    <w:p w:rsidR="00C34833" w:rsidRDefault="00C34833">
      <w:bookmarkStart w:id="0" w:name="_GoBack"/>
      <w:bookmarkEnd w:id="0"/>
    </w:p>
    <w:p w:rsidR="00C34833" w:rsidRPr="008051FB" w:rsidRDefault="00C34833" w:rsidP="00C34833">
      <w:pPr>
        <w:spacing w:line="360" w:lineRule="auto"/>
        <w:ind w:firstLine="708"/>
        <w:jc w:val="both"/>
      </w:pPr>
      <w:r w:rsidRPr="008051FB">
        <w:t xml:space="preserve">On peut à première vue se demander </w:t>
      </w:r>
      <w:proofErr w:type="gramStart"/>
      <w:r w:rsidRPr="008051FB">
        <w:t>si il</w:t>
      </w:r>
      <w:proofErr w:type="gramEnd"/>
      <w:r w:rsidRPr="008051FB">
        <w:t xml:space="preserve"> est pertinent d’accoler ensemble les termes “rituel” et “festif”. En effet, le “rituel” est un ensemble codifié de pratiques, de gestes, de paroles, qui remplit des fonctions diverses dans le cadre du fonctionnement d’un groupe, d’une communauté. Il s’agit d’un exercice performatif aux versants religieux et social, qui se veut organisateur du réel. Les rituels ne sont pas seulement des manifestations religieuses. Ils permettent également d’entretenir les liens sociaux à la fois entre les membres d’une communauté, et entre les hommes et les entités non-humaines avec lesquelles ils cohabitent. Cette dynamique renforce un ordre établi, et assure le bon fonctionnement de la communauté. La fête, quant à elle, est généralement une manifestation plus intégrale qu’un rituel. Unité hétérogène et dynamique, elle alterne moments de transgression sociale collective ; moments ritualisés et ordonnés dans leur dimension religieuse ; et moments de renforcement de la cohésion sociale du groupe. </w:t>
      </w:r>
    </w:p>
    <w:p w:rsidR="00C34833" w:rsidRPr="008051FB" w:rsidRDefault="00C34833" w:rsidP="00C34833">
      <w:pPr>
        <w:spacing w:line="360" w:lineRule="auto"/>
        <w:ind w:firstLine="708"/>
        <w:jc w:val="both"/>
      </w:pPr>
      <w:r w:rsidRPr="008051FB">
        <w:t>La fête, tout comme le rituel, se déroule dans un cadre précis. Il s’agit d’une parenthèse temporaire, associée par certain.e.s à des temps “d’a-structuration” et de suspension du social. La fête est un moment d’exception, qui rompt la linéarité du quotidien, en altérant provisoirement les frontières spatiales et temporelles du groupe social</w:t>
      </w:r>
      <w:r w:rsidRPr="00962787">
        <w:rPr>
          <w:rStyle w:val="FootnoteReference"/>
        </w:rPr>
        <w:footnoteReference w:id="1"/>
      </w:r>
      <w:r w:rsidRPr="008051FB">
        <w:t xml:space="preserve">. Néanmoins, ces propos méritent d’être nuancés. Davantage qu’une “a-structuration”, la fête est un moment “d'activation” du social. C’est à cette occasion que sont soulignés les liens de parenté et d’amitié, lesquels sont fondamentaux pour organiser la fête et y participer. Certaines relations sont même réactivées, notamment celles distendues par les migrations. Les </w:t>
      </w:r>
      <w:proofErr w:type="spellStart"/>
      <w:r w:rsidRPr="008051FB">
        <w:t>émigré.e.s</w:t>
      </w:r>
      <w:proofErr w:type="spellEnd"/>
      <w:r w:rsidRPr="008051FB">
        <w:t xml:space="preserve"> tendent, en effet, à se réintégrer à leur communauté d’origine grâce à la fête. En définitive, seuls quelques moments de la fête rompent certaines normes sociales, sans jamais remettre en cause un ordre dans son intégralité. Même la transgression, quand elle se donne,</w:t>
      </w:r>
      <w:r w:rsidRPr="008051FB">
        <w:rPr>
          <w:color w:val="FF0000"/>
        </w:rPr>
        <w:t xml:space="preserve"> </w:t>
      </w:r>
      <w:r w:rsidRPr="008051FB">
        <w:t>s’inscrit dans un cadre précis. C’est donc en se basant sur des relations sociales ordonnées qu’un groupe social fait la fête.</w:t>
      </w:r>
    </w:p>
    <w:p w:rsidR="00C34833" w:rsidRPr="008051FB" w:rsidRDefault="00C34833" w:rsidP="00C34833">
      <w:pPr>
        <w:spacing w:line="360" w:lineRule="auto"/>
        <w:jc w:val="both"/>
      </w:pPr>
      <w:r w:rsidRPr="008051FB">
        <w:rPr>
          <w:rStyle w:val="apple-tab-span"/>
          <w:color w:val="000000"/>
        </w:rPr>
        <w:tab/>
      </w:r>
      <w:r w:rsidRPr="008051FB">
        <w:t xml:space="preserve">Cette dénomination de “rituel festif” prend un sens certain au moment d’évoquer ces événements, souvent récents ou récemment reconfigurés, qui ponctuent la vie de nombreuses sociétés en Amérique du Sud. Il s’agit de ces manifestations, qui se prêtant à l'apparat du festif, interagissent avec des dynamiques sociales, dont elles proviennent, qu’elles provoquent ou qu’elles tentent de juguler. Ces moments qui “organisent le désordre” tentent avec une forme rituelle de donner à voir et de mettre en sens des phénomènes puissants comme la migration et le tourisme, ainsi que des conflits sourds, économiques, sociaux et politiques. Cela s’effectue </w:t>
      </w:r>
      <w:r w:rsidRPr="008051FB">
        <w:rPr>
          <w:i/>
          <w:iCs/>
        </w:rPr>
        <w:t>via</w:t>
      </w:r>
      <w:r w:rsidRPr="008051FB">
        <w:t xml:space="preserve"> la voie symbolique mais aussi concrètement, à travers leur performativité. Cette dernière est fondamentale. </w:t>
      </w:r>
      <w:r w:rsidRPr="008051FB">
        <w:lastRenderedPageBreak/>
        <w:t xml:space="preserve">La transmission générationnelle du patrimoine culturel local passe effectivement en partie par la pratique répétée des gestes rituels traditionnels. Or, de récents phénomènes tels que la migration urbaine, perturbent cette logique </w:t>
      </w:r>
      <w:proofErr w:type="spellStart"/>
      <w:r w:rsidRPr="008051FB">
        <w:t>transmissionnelle</w:t>
      </w:r>
      <w:proofErr w:type="spellEnd"/>
      <w:r w:rsidRPr="008051FB">
        <w:t>, et poussent à de nouveaux ajustements des systèmes festifs locaux. En effet, le manque de performativité de certaines fêtes en ville - lesquelles sont parfois simplement diffusées chaque année sur la télévision familiale -, ne permettent pas aux enfants d’</w:t>
      </w:r>
      <w:proofErr w:type="spellStart"/>
      <w:r w:rsidRPr="008051FB">
        <w:t>émigré.e.s</w:t>
      </w:r>
      <w:proofErr w:type="spellEnd"/>
      <w:r w:rsidRPr="008051FB">
        <w:t xml:space="preserve"> de s’identifier aux fêtes du village d’origine de leurs parents. Cependant, des phénomènes aussi conflictuels que le tourisme ou la migration, mettent en lumière les fêtes dites « traditionnelles » des communautés indigènes, entre autres lors des recréations de fêtes rurales en ville, ou dans le cadre de concours folkloriques. Ils dynamisent, d’autre part, les systèmes festifs locaux, en faisant interagir des éléments occidentaux avec des particularismes culturels davantage propres aux communautés indigènes.</w:t>
      </w:r>
    </w:p>
    <w:p w:rsidR="00C34833" w:rsidRPr="008051FB" w:rsidRDefault="00C34833" w:rsidP="00C34833">
      <w:pPr>
        <w:spacing w:line="360" w:lineRule="auto"/>
        <w:jc w:val="both"/>
      </w:pPr>
      <w:r w:rsidRPr="008051FB">
        <w:rPr>
          <w:rStyle w:val="apple-tab-span"/>
          <w:color w:val="000000"/>
        </w:rPr>
        <w:tab/>
      </w:r>
      <w:r w:rsidRPr="008051FB">
        <w:t>Si les groupes œuvrant à la réalisation des rituels festifs apparaissent fortement divers, beaucoup se déroulent dans des contextes d’interactions en voie d’intensification, entre villes et campagnes, entre différentes ethnies et classes sociales. De même, si leurs contenus et la symbologie déployée peuvent paraître épars, une tension récurrente entre des dispositifs propres à la “modernité” et des répertoires se réclamant d’une “tradition” est perceptible. Confrontés à de nouveaux acteurs institutionnels, ayant souvent à voir avec l'État-Nation, et à de nouveaux outils festifs, ces rituels permettent de lire les problématiques traversant ces sociétés. Celles-ci apparaissent bien vite indissociables des très polémiques concepts “d’authenticité” et “d’héritage culturel”, ces derniers influant à leur tour sur la réalisation des fêtes locales. En quoi les fêtes peuvent-elles servir de socle à des revendications identitaires locales, lesquelles cherchent bien souvent à légitimer un groupe socio-culturel auprès de l’Etat-Nation ? Derrière la complexité de ces interactions - conflictuelles ou non -, apparaît alors une notion fondamentale, celle du caractère dynamique et évolutif des fêtes et des rituels locaux. Ceci remet à son tour en cause l’image “figée” de certaines communautés indigènes qui, grâce aux fêtes, passent de spectatrices à actrices dans les sphères supra-communautaires.</w:t>
      </w:r>
    </w:p>
    <w:p w:rsidR="00C34833" w:rsidRPr="008051FB" w:rsidRDefault="00C34833" w:rsidP="00C34833">
      <w:pPr>
        <w:spacing w:line="360" w:lineRule="auto"/>
        <w:ind w:firstLine="708"/>
        <w:jc w:val="both"/>
      </w:pPr>
      <w:r w:rsidRPr="008051FB">
        <w:t>La journée d’étude se propose de discuter autour de trois axes principaux : le premier fil considérera le festif dans sa fonction de lien. Cette fonction, communément admise, se manifeste sous une multitude de formes différentes, variant d’une fête à l’autre. On pourra ici s’intéresser au lien intergénérationnel et aux liens entre humains et non-humains qui peuvent se nouer au cours des célébrations. C’est aussi plus généralement le lien social, le dialogue ou, au contraire, le conflit s’établissant entre différents groupes qui se matérialise lors des rituels festifs. Les phénomènes migratoires et touristiques apparaissent aujourd’hui primordiaux pour analyser la création de ce lien social.</w:t>
      </w:r>
    </w:p>
    <w:p w:rsidR="00C34833" w:rsidRPr="008051FB" w:rsidRDefault="00C34833" w:rsidP="00C34833">
      <w:pPr>
        <w:spacing w:line="360" w:lineRule="auto"/>
        <w:ind w:firstLine="708"/>
        <w:jc w:val="both"/>
      </w:pPr>
      <w:r w:rsidRPr="008051FB">
        <w:lastRenderedPageBreak/>
        <w:t>Un deuxième fil, à rebrousse-poil du premier, sera au contraire de déceler les fractures et les dominations, qui se perpétuent ou se transforment dans le festif. Ces dominations multiples (de race</w:t>
      </w:r>
      <w:r w:rsidRPr="00962787">
        <w:rPr>
          <w:rStyle w:val="FootnoteReference"/>
        </w:rPr>
        <w:footnoteReference w:id="2"/>
      </w:r>
      <w:r w:rsidRPr="008051FB">
        <w:t xml:space="preserve">, de classe, de genre), ont souvent connu des reconfigurations récentes importantes. Nous nous pencherons particulièrement ici sur l’expression des relations de genre dans un contexte festif. Comment se négocient, se respectent ou se subvertissent ces dernières ? Quelles sont les nouvelles formes de </w:t>
      </w:r>
      <w:proofErr w:type="spellStart"/>
      <w:r w:rsidRPr="008051FB">
        <w:t>visibilisation</w:t>
      </w:r>
      <w:proofErr w:type="spellEnd"/>
      <w:r w:rsidRPr="008051FB">
        <w:t xml:space="preserve"> des </w:t>
      </w:r>
      <w:proofErr w:type="spellStart"/>
      <w:r w:rsidRPr="008051FB">
        <w:t>protagonismes</w:t>
      </w:r>
      <w:proofErr w:type="spellEnd"/>
      <w:r w:rsidRPr="008051FB">
        <w:t xml:space="preserve"> féminins lors des fêtes ? A titre d’exemple, la place prise par les femmes dans des festivités diverses comme le rodéo chilien, les élections de reines de beauté ou les festivals folkloriques, a pu varier avec l’évolution de leur place dans la société et les mouvements féministes.</w:t>
      </w:r>
    </w:p>
    <w:p w:rsidR="00C34833" w:rsidRPr="008051FB" w:rsidRDefault="00C34833" w:rsidP="00C34833">
      <w:pPr>
        <w:spacing w:line="360" w:lineRule="auto"/>
        <w:ind w:firstLine="708"/>
        <w:jc w:val="both"/>
      </w:pPr>
      <w:r w:rsidRPr="008051FB">
        <w:t>Le dernier axe vise à débattre de la notion “d’authenticité”, éminemment piégée. En préférant s’intéresser à l’emploi de ce registre plus qu’à sa véracité, il paraît possible de percevoir les usages politiques, économiques et identitaires qui sont faits de la festivité. Une myriade d’entités, allant de la communauté indigène à l’Etat-nation, en passant par des acteurs exogènes issus des réseaux académiques ou commerciaux, sont en effet à l’</w:t>
      </w:r>
      <w:proofErr w:type="spellStart"/>
      <w:r w:rsidRPr="008051FB">
        <w:t>oeuvre</w:t>
      </w:r>
      <w:proofErr w:type="spellEnd"/>
      <w:r w:rsidRPr="008051FB">
        <w:t xml:space="preserve"> dans l’organisation du festif. Partant de terrains spécifiques, nous nous poserons donc la question des différents visages de “l’authentique”, et de leur élaboration (nous retrouverons ici le modèle de “l’invention de la tradition” établi par Hobsbawm et Ranger</w:t>
      </w:r>
      <w:r w:rsidRPr="00962787">
        <w:rPr>
          <w:rStyle w:val="FootnoteReference"/>
        </w:rPr>
        <w:footnoteReference w:id="3"/>
      </w:r>
      <w:r w:rsidRPr="008051FB">
        <w:t>). En effet, la construction d’une “authenticité” locale par une communauté, et sa mise en avant lors de la fête, se heurte parfois à une définition exogène de cette même “authenticité” faite par des acteurs extérieurs - musées, touristes, Etat… - au groupe culturel concerné. Autre point clé de cette réflexion, la représentation scénique sera, quant à elle, un élément incontournable pour aborder la question de l’authenticité. La construction de l’authenticité est effectivement parfois mise en tension par l’adoption d’un dispositif matériel “moderne”, forme du spectacle particulière. Faisant alors apparaître des tensions et des aménagements entre les catégories construites de “tradition” et “modernité”, cette élaboration culturelle nous amènera à questionner les frontières de “l’authenticité”, en lien avec le caractère dynamique et évolutif des fêtes.</w:t>
      </w:r>
    </w:p>
    <w:p w:rsidR="00C34833" w:rsidRPr="008051FB" w:rsidRDefault="00C34833" w:rsidP="00C34833"/>
    <w:p w:rsidR="00C34833" w:rsidRPr="008051FB" w:rsidRDefault="00C34833" w:rsidP="00C34833">
      <w:r w:rsidRPr="008051FB">
        <w:br w:type="page"/>
      </w:r>
    </w:p>
    <w:p w:rsidR="00C34833" w:rsidRPr="003F4F7A" w:rsidRDefault="00C34833" w:rsidP="00C34833">
      <w:pPr>
        <w:spacing w:after="0" w:line="240" w:lineRule="auto"/>
        <w:rPr>
          <w:rFonts w:ascii="Copperplate Gothic Light" w:eastAsia="Times New Roman" w:hAnsi="Copperplate Gothic Light" w:cs="Times New Roman"/>
          <w:color w:val="C00000"/>
          <w:lang w:eastAsia="fr-FR"/>
        </w:rPr>
      </w:pPr>
      <w:r w:rsidRPr="003F4F7A">
        <w:rPr>
          <w:rFonts w:ascii="Copperplate Gothic Light" w:eastAsia="Times New Roman" w:hAnsi="Copperplate Gothic Light" w:cs="Arial"/>
          <w:color w:val="C00000"/>
          <w:lang w:eastAsia="fr-FR"/>
        </w:rPr>
        <w:lastRenderedPageBreak/>
        <w:t>Institutions partenaires :</w:t>
      </w:r>
    </w:p>
    <w:p w:rsidR="00C34833" w:rsidRPr="003F4F7A" w:rsidRDefault="00C34833" w:rsidP="00C34833">
      <w:pPr>
        <w:spacing w:after="0" w:line="240" w:lineRule="auto"/>
        <w:rPr>
          <w:rFonts w:eastAsia="Times New Roman" w:cstheme="minorHAnsi"/>
          <w:lang w:eastAsia="fr-FR"/>
        </w:rPr>
      </w:pPr>
    </w:p>
    <w:p w:rsidR="00C34833" w:rsidRPr="003F4F7A" w:rsidRDefault="00C34833" w:rsidP="00C34833">
      <w:pPr>
        <w:numPr>
          <w:ilvl w:val="0"/>
          <w:numId w:val="1"/>
        </w:numPr>
        <w:spacing w:after="0" w:line="240" w:lineRule="auto"/>
        <w:textAlignment w:val="baseline"/>
        <w:rPr>
          <w:rFonts w:eastAsia="Times New Roman" w:cstheme="minorHAnsi"/>
          <w:color w:val="000000"/>
          <w:lang w:eastAsia="fr-FR"/>
        </w:rPr>
      </w:pPr>
      <w:r w:rsidRPr="003F4F7A">
        <w:rPr>
          <w:rFonts w:eastAsia="Times New Roman" w:cstheme="minorHAnsi"/>
          <w:color w:val="000000"/>
          <w:lang w:eastAsia="fr-FR"/>
        </w:rPr>
        <w:t>Université Rennes 2</w:t>
      </w:r>
    </w:p>
    <w:p w:rsidR="00C34833" w:rsidRPr="003F4F7A" w:rsidRDefault="00C34833" w:rsidP="00C34833">
      <w:pPr>
        <w:numPr>
          <w:ilvl w:val="0"/>
          <w:numId w:val="1"/>
        </w:numPr>
        <w:spacing w:after="0" w:line="240" w:lineRule="auto"/>
        <w:textAlignment w:val="baseline"/>
        <w:rPr>
          <w:rFonts w:eastAsia="Times New Roman" w:cstheme="minorHAnsi"/>
          <w:color w:val="000000"/>
          <w:lang w:eastAsia="fr-FR"/>
        </w:rPr>
      </w:pPr>
      <w:r w:rsidRPr="003F4F7A">
        <w:rPr>
          <w:rFonts w:eastAsia="Times New Roman" w:cstheme="minorHAnsi"/>
          <w:color w:val="000000"/>
          <w:lang w:eastAsia="fr-FR"/>
        </w:rPr>
        <w:t>Institut des Amériques de Rennes </w:t>
      </w:r>
    </w:p>
    <w:p w:rsidR="00C34833" w:rsidRDefault="00C34833" w:rsidP="00C34833">
      <w:pPr>
        <w:numPr>
          <w:ilvl w:val="0"/>
          <w:numId w:val="1"/>
        </w:numPr>
        <w:spacing w:after="0" w:line="240" w:lineRule="auto"/>
        <w:textAlignment w:val="baseline"/>
        <w:rPr>
          <w:rFonts w:eastAsia="Times New Roman" w:cstheme="minorHAnsi"/>
          <w:color w:val="000000"/>
          <w:lang w:eastAsia="fr-FR"/>
        </w:rPr>
      </w:pPr>
      <w:r w:rsidRPr="003F4F7A">
        <w:rPr>
          <w:rFonts w:eastAsia="Times New Roman" w:cstheme="minorHAnsi"/>
          <w:color w:val="000000"/>
          <w:lang w:eastAsia="fr-FR"/>
        </w:rPr>
        <w:t>Équipe de recherche inter-langues Mémoires, Identités, Territoires (ERIMIT, EA 4327)</w:t>
      </w:r>
    </w:p>
    <w:p w:rsidR="00C34833" w:rsidRPr="003F4F7A" w:rsidRDefault="00C34833" w:rsidP="00C34833">
      <w:pPr>
        <w:spacing w:after="0" w:line="240" w:lineRule="auto"/>
        <w:textAlignment w:val="baseline"/>
        <w:rPr>
          <w:rFonts w:eastAsia="Times New Roman" w:cstheme="minorHAnsi"/>
          <w:color w:val="000000"/>
          <w:lang w:eastAsia="fr-FR"/>
        </w:rPr>
      </w:pPr>
    </w:p>
    <w:p w:rsidR="00C34833" w:rsidRPr="008051FB" w:rsidRDefault="00C34833" w:rsidP="00C34833">
      <w:r w:rsidRPr="00401FD7">
        <w:rPr>
          <w:rFonts w:ascii="Copperplate Gothic Light" w:hAnsi="Copperplate Gothic Light"/>
          <w:color w:val="C00000"/>
        </w:rPr>
        <w:t>Organisée par :</w:t>
      </w:r>
      <w:r w:rsidRPr="008051FB">
        <w:t xml:space="preserve"> Mélanie LERCIER CASTELOT, Théo MILIN BERVAS, </w:t>
      </w:r>
      <w:proofErr w:type="spellStart"/>
      <w:r w:rsidRPr="008051FB">
        <w:t>Jimena</w:t>
      </w:r>
      <w:proofErr w:type="spellEnd"/>
      <w:r w:rsidRPr="008051FB">
        <w:t xml:space="preserve"> OBREGON ITURRA</w:t>
      </w:r>
    </w:p>
    <w:p w:rsidR="00C34833" w:rsidRPr="008051FB" w:rsidRDefault="00C34833" w:rsidP="00C34833">
      <w:pPr>
        <w:rPr>
          <w:rFonts w:ascii="Copperplate Gothic Light" w:hAnsi="Copperplate Gothic Light"/>
        </w:rPr>
      </w:pPr>
      <w:r w:rsidRPr="00401FD7">
        <w:rPr>
          <w:rFonts w:ascii="Copperplate Gothic Light" w:hAnsi="Copperplate Gothic Light"/>
          <w:color w:val="C00000"/>
        </w:rPr>
        <w:t>Programme de la journée </w:t>
      </w:r>
      <w:r w:rsidRPr="008051FB">
        <w:rPr>
          <w:rFonts w:ascii="Copperplate Gothic Light" w:hAnsi="Copperplate Gothic Light"/>
        </w:rPr>
        <w:t>:</w:t>
      </w:r>
    </w:p>
    <w:p w:rsidR="00C34833" w:rsidRPr="005C2E9D" w:rsidRDefault="00C34833" w:rsidP="00C34833">
      <w:pPr>
        <w:rPr>
          <w:b/>
          <w:u w:val="single"/>
        </w:rPr>
      </w:pPr>
      <w:r w:rsidRPr="005C2E9D">
        <w:rPr>
          <w:b/>
          <w:u w:val="single"/>
        </w:rPr>
        <w:t>Vendredi 27 Septembre 2019, 9h-18h</w:t>
      </w:r>
    </w:p>
    <w:p w:rsidR="00C34833" w:rsidRPr="008051FB" w:rsidRDefault="00C34833" w:rsidP="00C34833">
      <w:r w:rsidRPr="00014A08">
        <w:rPr>
          <w:rFonts w:ascii="Copperplate Gothic Light" w:hAnsi="Copperplate Gothic Light"/>
          <w:noProof/>
          <w:lang w:eastAsia="fr-FR"/>
        </w:rPr>
        <mc:AlternateContent>
          <mc:Choice Requires="wps">
            <w:drawing>
              <wp:anchor distT="0" distB="0" distL="114300" distR="114300" simplePos="0" relativeHeight="251660288" behindDoc="0" locked="0" layoutInCell="1" allowOverlap="1" wp14:anchorId="4503B204" wp14:editId="39D12B3B">
                <wp:simplePos x="0" y="0"/>
                <wp:positionH relativeFrom="column">
                  <wp:posOffset>-757555</wp:posOffset>
                </wp:positionH>
                <wp:positionV relativeFrom="paragraph">
                  <wp:posOffset>53340</wp:posOffset>
                </wp:positionV>
                <wp:extent cx="368109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403985"/>
                        </a:xfrm>
                        <a:prstGeom prst="rect">
                          <a:avLst/>
                        </a:prstGeom>
                        <a:solidFill>
                          <a:srgbClr val="FFFFFF"/>
                        </a:solidFill>
                        <a:ln w="9525">
                          <a:noFill/>
                          <a:miter lim="800000"/>
                          <a:headEnd/>
                          <a:tailEnd/>
                        </a:ln>
                      </wps:spPr>
                      <wps:txbx>
                        <w:txbxContent>
                          <w:p w:rsidR="00C34833" w:rsidRPr="008138AF" w:rsidRDefault="00C34833" w:rsidP="00C34833">
                            <w:pPr>
                              <w:spacing w:after="0"/>
                              <w:ind w:right="111"/>
                              <w:rPr>
                                <w:rFonts w:eastAsia="Times New Roman" w:cstheme="minorHAnsi"/>
                                <w:lang w:eastAsia="fr-FR"/>
                              </w:rPr>
                            </w:pPr>
                            <w:r w:rsidRPr="005C2E9D">
                              <w:rPr>
                                <w:rFonts w:eastAsia="Times New Roman" w:cstheme="minorHAnsi"/>
                                <w:b/>
                                <w:bCs/>
                                <w:color w:val="000000"/>
                                <w:lang w:eastAsia="fr-FR"/>
                              </w:rPr>
                              <w:t>Programme </w:t>
                            </w:r>
                          </w:p>
                          <w:p w:rsidR="00C34833" w:rsidRDefault="00C34833" w:rsidP="00C34833">
                            <w:pPr>
                              <w:spacing w:before="240" w:after="0"/>
                              <w:ind w:right="111"/>
                              <w:jc w:val="both"/>
                              <w:rPr>
                                <w:rFonts w:eastAsia="Times New Roman" w:cstheme="minorHAnsi"/>
                                <w:lang w:eastAsia="fr-FR"/>
                              </w:rPr>
                            </w:pPr>
                            <w:r>
                              <w:rPr>
                                <w:rFonts w:eastAsia="Times New Roman" w:cstheme="minorHAnsi"/>
                                <w:b/>
                                <w:bCs/>
                                <w:color w:val="000000"/>
                                <w:lang w:eastAsia="fr-FR"/>
                              </w:rPr>
                              <w:t>9h00</w:t>
                            </w:r>
                            <w:r w:rsidRPr="008138AF">
                              <w:rPr>
                                <w:rFonts w:eastAsia="Times New Roman" w:cstheme="minorHAnsi"/>
                                <w:b/>
                                <w:bCs/>
                                <w:color w:val="000000"/>
                                <w:lang w:eastAsia="fr-FR"/>
                              </w:rPr>
                              <w:t xml:space="preserve"> : </w:t>
                            </w:r>
                            <w:r w:rsidRPr="008138AF">
                              <w:rPr>
                                <w:rFonts w:eastAsia="Times New Roman" w:cstheme="minorHAnsi"/>
                                <w:bCs/>
                                <w:color w:val="000000"/>
                                <w:lang w:eastAsia="fr-FR"/>
                              </w:rPr>
                              <w:t>Accueil</w:t>
                            </w:r>
                            <w:r w:rsidRPr="008138AF">
                              <w:rPr>
                                <w:rFonts w:eastAsia="Times New Roman" w:cstheme="minorHAnsi"/>
                                <w:color w:val="000000"/>
                                <w:lang w:eastAsia="fr-FR"/>
                              </w:rPr>
                              <w:t xml:space="preserve"> &amp;</w:t>
                            </w:r>
                            <w:r w:rsidRPr="008138AF">
                              <w:rPr>
                                <w:rFonts w:eastAsia="Times New Roman" w:cstheme="minorHAnsi"/>
                                <w:b/>
                                <w:bCs/>
                                <w:color w:val="000000"/>
                                <w:lang w:eastAsia="fr-FR"/>
                              </w:rPr>
                              <w:t xml:space="preserve"> </w:t>
                            </w:r>
                            <w:r w:rsidRPr="008138AF">
                              <w:rPr>
                                <w:rFonts w:eastAsia="Times New Roman" w:cstheme="minorHAnsi"/>
                                <w:color w:val="000000"/>
                                <w:lang w:eastAsia="fr-FR"/>
                              </w:rPr>
                              <w:t>Présentation de la journée</w:t>
                            </w:r>
                          </w:p>
                          <w:p w:rsidR="00C34833" w:rsidRPr="008138AF" w:rsidRDefault="00C34833" w:rsidP="00C34833">
                            <w:pPr>
                              <w:spacing w:before="240" w:after="0"/>
                              <w:ind w:right="111"/>
                              <w:jc w:val="both"/>
                              <w:rPr>
                                <w:rFonts w:eastAsia="Times New Roman" w:cstheme="minorHAnsi"/>
                                <w:lang w:eastAsia="fr-FR"/>
                              </w:rPr>
                            </w:pPr>
                            <w:r w:rsidRPr="008138AF">
                              <w:rPr>
                                <w:rFonts w:eastAsia="Times New Roman" w:cstheme="minorHAnsi"/>
                                <w:b/>
                                <w:bCs/>
                                <w:color w:val="000000"/>
                                <w:lang w:eastAsia="fr-FR"/>
                              </w:rPr>
                              <w:t xml:space="preserve">9h30 : </w:t>
                            </w:r>
                            <w:r w:rsidRPr="008138AF">
                              <w:rPr>
                                <w:rFonts w:eastAsia="Times New Roman" w:cstheme="minorHAnsi"/>
                                <w:i/>
                                <w:iCs/>
                                <w:color w:val="B00004"/>
                                <w:lang w:eastAsia="fr-FR"/>
                              </w:rPr>
                              <w:t xml:space="preserve">Les </w:t>
                            </w:r>
                            <w:proofErr w:type="spellStart"/>
                            <w:r w:rsidRPr="008138AF">
                              <w:rPr>
                                <w:rFonts w:eastAsia="Times New Roman" w:cstheme="minorHAnsi"/>
                                <w:i/>
                                <w:iCs/>
                                <w:color w:val="B00004"/>
                                <w:lang w:eastAsia="fr-FR"/>
                              </w:rPr>
                              <w:t>Q’ero</w:t>
                            </w:r>
                            <w:proofErr w:type="spellEnd"/>
                            <w:r w:rsidRPr="008138AF">
                              <w:rPr>
                                <w:rFonts w:eastAsia="Times New Roman" w:cstheme="minorHAnsi"/>
                                <w:i/>
                                <w:iCs/>
                                <w:color w:val="B00004"/>
                                <w:lang w:eastAsia="fr-FR"/>
                              </w:rPr>
                              <w:t xml:space="preserve"> des Andes péruviennes au pèlerinage au sanctuaire du Seigneur de </w:t>
                            </w:r>
                            <w:proofErr w:type="spellStart"/>
                            <w:r w:rsidRPr="008138AF">
                              <w:rPr>
                                <w:rFonts w:eastAsia="Times New Roman" w:cstheme="minorHAnsi"/>
                                <w:i/>
                                <w:iCs/>
                                <w:color w:val="B00004"/>
                                <w:lang w:eastAsia="fr-FR"/>
                              </w:rPr>
                              <w:t>Quyllurit’i</w:t>
                            </w:r>
                            <w:proofErr w:type="spellEnd"/>
                            <w:r w:rsidRPr="008138AF">
                              <w:rPr>
                                <w:rFonts w:eastAsia="Times New Roman" w:cstheme="minorHAnsi"/>
                                <w:i/>
                                <w:iCs/>
                                <w:color w:val="B00004"/>
                                <w:lang w:eastAsia="fr-FR"/>
                              </w:rPr>
                              <w:t xml:space="preserve"> : ethnographie d’une ritualité « itinérante ».</w:t>
                            </w:r>
                            <w:r w:rsidRPr="008138AF">
                              <w:rPr>
                                <w:rFonts w:eastAsia="Times New Roman" w:cstheme="minorHAnsi"/>
                                <w:color w:val="B00004"/>
                                <w:lang w:eastAsia="fr-FR"/>
                              </w:rPr>
                              <w:t xml:space="preserve"> </w:t>
                            </w:r>
                            <w:r w:rsidRPr="00731A8A">
                              <w:rPr>
                                <w:rFonts w:eastAsia="Times New Roman" w:cstheme="minorHAnsi"/>
                                <w:lang w:eastAsia="fr-FR"/>
                              </w:rPr>
                              <w:t xml:space="preserve">Geremia </w:t>
                            </w:r>
                            <w:proofErr w:type="spellStart"/>
                            <w:r w:rsidRPr="00731A8A">
                              <w:rPr>
                                <w:rFonts w:eastAsia="Times New Roman" w:cstheme="minorHAnsi"/>
                                <w:lang w:eastAsia="fr-FR"/>
                              </w:rPr>
                              <w:t>Cometti</w:t>
                            </w:r>
                            <w:proofErr w:type="spellEnd"/>
                            <w:r w:rsidRPr="00731A8A">
                              <w:rPr>
                                <w:rFonts w:eastAsia="Times New Roman" w:cstheme="minorHAnsi"/>
                                <w:lang w:eastAsia="fr-FR"/>
                              </w:rPr>
                              <w:t xml:space="preserve"> (Maître de </w:t>
                            </w:r>
                            <w:proofErr w:type="gramStart"/>
                            <w:r w:rsidRPr="00731A8A">
                              <w:rPr>
                                <w:rFonts w:eastAsia="Times New Roman" w:cstheme="minorHAnsi"/>
                                <w:lang w:eastAsia="fr-FR"/>
                              </w:rPr>
                              <w:t>conférence</w:t>
                            </w:r>
                            <w:proofErr w:type="gramEnd"/>
                            <w:r w:rsidRPr="00731A8A">
                              <w:rPr>
                                <w:rFonts w:eastAsia="Times New Roman" w:cstheme="minorHAnsi"/>
                                <w:lang w:eastAsia="fr-FR"/>
                              </w:rPr>
                              <w:t xml:space="preserve"> en ethnologie, Institut d’ethnologie, Université </w:t>
                            </w:r>
                            <w:r w:rsidRPr="008138AF">
                              <w:rPr>
                                <w:rFonts w:eastAsia="Times New Roman" w:cstheme="minorHAnsi"/>
                                <w:color w:val="000000"/>
                                <w:lang w:eastAsia="fr-FR"/>
                              </w:rPr>
                              <w:t xml:space="preserve">de </w:t>
                            </w:r>
                            <w:r>
                              <w:rPr>
                                <w:rFonts w:eastAsia="Times New Roman" w:cstheme="minorHAnsi"/>
                                <w:color w:val="000000"/>
                                <w:lang w:eastAsia="fr-FR"/>
                              </w:rPr>
                              <w:t xml:space="preserve">Strasbourg, Laboratoire </w:t>
                            </w:r>
                            <w:proofErr w:type="spellStart"/>
                            <w:r>
                              <w:rPr>
                                <w:rFonts w:eastAsia="Times New Roman" w:cstheme="minorHAnsi"/>
                                <w:color w:val="000000"/>
                                <w:lang w:eastAsia="fr-FR"/>
                              </w:rPr>
                              <w:t>DynamE</w:t>
                            </w:r>
                            <w:proofErr w:type="spellEnd"/>
                            <w:r>
                              <w:rPr>
                                <w:rFonts w:eastAsia="Times New Roman" w:cstheme="minorHAnsi"/>
                                <w:color w:val="000000"/>
                                <w:lang w:eastAsia="fr-FR"/>
                              </w:rPr>
                              <w:t xml:space="preserve">, UMR 7367 </w:t>
                            </w:r>
                            <w:proofErr w:type="spellStart"/>
                            <w:r>
                              <w:rPr>
                                <w:rFonts w:eastAsia="Times New Roman" w:cstheme="minorHAnsi"/>
                                <w:color w:val="000000"/>
                                <w:lang w:eastAsia="fr-FR"/>
                              </w:rPr>
                              <w:t>CNRS&amp;Unistra</w:t>
                            </w:r>
                            <w:proofErr w:type="spellEnd"/>
                            <w:r w:rsidRPr="008138AF">
                              <w:rPr>
                                <w:rFonts w:eastAsia="Times New Roman" w:cstheme="minorHAnsi"/>
                                <w:color w:val="000000"/>
                                <w:lang w:eastAsia="fr-FR"/>
                              </w:rPr>
                              <w:t>).</w:t>
                            </w:r>
                          </w:p>
                          <w:p w:rsidR="00C34833" w:rsidRDefault="00C34833" w:rsidP="00C34833">
                            <w:pPr>
                              <w:spacing w:before="240" w:after="160"/>
                              <w:ind w:right="111"/>
                              <w:jc w:val="both"/>
                              <w:rPr>
                                <w:rFonts w:eastAsia="Times New Roman" w:cstheme="minorHAnsi"/>
                                <w:lang w:eastAsia="fr-FR"/>
                              </w:rPr>
                            </w:pPr>
                            <w:r w:rsidRPr="008138AF">
                              <w:rPr>
                                <w:rFonts w:eastAsia="Times New Roman" w:cstheme="minorHAnsi"/>
                                <w:b/>
                                <w:bCs/>
                                <w:color w:val="000000"/>
                                <w:lang w:eastAsia="fr-FR"/>
                              </w:rPr>
                              <w:t>9h50 :</w:t>
                            </w:r>
                            <w:r w:rsidRPr="008138AF">
                              <w:rPr>
                                <w:rFonts w:eastAsia="Times New Roman" w:cstheme="minorHAnsi"/>
                                <w:color w:val="B00004"/>
                                <w:lang w:eastAsia="fr-FR"/>
                              </w:rPr>
                              <w:t xml:space="preserve"> </w:t>
                            </w:r>
                            <w:r w:rsidRPr="008138AF">
                              <w:rPr>
                                <w:rFonts w:eastAsia="Times New Roman" w:cstheme="minorHAnsi"/>
                                <w:i/>
                                <w:iCs/>
                                <w:color w:val="B00004"/>
                                <w:lang w:eastAsia="fr-FR"/>
                              </w:rPr>
                              <w:t xml:space="preserve">Fête de boisson et relations de pouvoir chez les </w:t>
                            </w:r>
                            <w:proofErr w:type="spellStart"/>
                            <w:r w:rsidRPr="008138AF">
                              <w:rPr>
                                <w:rFonts w:eastAsia="Times New Roman" w:cstheme="minorHAnsi"/>
                                <w:i/>
                                <w:iCs/>
                                <w:color w:val="B00004"/>
                                <w:lang w:eastAsia="fr-FR"/>
                              </w:rPr>
                              <w:t>Suruí</w:t>
                            </w:r>
                            <w:proofErr w:type="spellEnd"/>
                            <w:r w:rsidRPr="008138AF">
                              <w:rPr>
                                <w:rFonts w:eastAsia="Times New Roman" w:cstheme="minorHAnsi"/>
                                <w:i/>
                                <w:iCs/>
                                <w:color w:val="B00004"/>
                                <w:lang w:eastAsia="fr-FR"/>
                              </w:rPr>
                              <w:t xml:space="preserve"> du Rondônia (Amazonie brésilienne).</w:t>
                            </w:r>
                            <w:r w:rsidRPr="008138AF">
                              <w:rPr>
                                <w:rFonts w:eastAsia="Times New Roman" w:cstheme="minorHAnsi"/>
                                <w:color w:val="B00004"/>
                                <w:lang w:eastAsia="fr-FR"/>
                              </w:rPr>
                              <w:t xml:space="preserve"> </w:t>
                            </w:r>
                            <w:r w:rsidRPr="00731A8A">
                              <w:rPr>
                                <w:rFonts w:eastAsia="Times New Roman" w:cstheme="minorHAnsi"/>
                                <w:lang w:eastAsia="fr-FR"/>
                              </w:rPr>
                              <w:t xml:space="preserve">Cédric </w:t>
                            </w:r>
                            <w:proofErr w:type="spellStart"/>
                            <w:r w:rsidRPr="00731A8A">
                              <w:rPr>
                                <w:rFonts w:eastAsia="Times New Roman" w:cstheme="minorHAnsi"/>
                                <w:lang w:eastAsia="fr-FR"/>
                              </w:rPr>
                              <w:t>Yvinec</w:t>
                            </w:r>
                            <w:proofErr w:type="spellEnd"/>
                            <w:r w:rsidRPr="00731A8A">
                              <w:rPr>
                                <w:rFonts w:eastAsia="Times New Roman" w:cstheme="minorHAnsi"/>
                                <w:shd w:val="clear" w:color="auto" w:fill="FFFFFF"/>
                                <w:lang w:eastAsia="fr-FR"/>
                              </w:rPr>
                              <w:t xml:space="preserve"> (Anthropologue, Chargé de recherche CNRS </w:t>
                            </w:r>
                            <w:r w:rsidRPr="008138AF">
                              <w:rPr>
                                <w:rFonts w:eastAsia="Times New Roman" w:cstheme="minorHAnsi"/>
                                <w:color w:val="000000"/>
                                <w:shd w:val="clear" w:color="auto" w:fill="FFFFFF"/>
                                <w:lang w:eastAsia="fr-FR"/>
                              </w:rPr>
                              <w:t>au CRBC, Laboratoire Mondes Américains (UMR 8168 CNRS&amp;EHESS))</w:t>
                            </w:r>
                            <w:r w:rsidRPr="008138AF">
                              <w:rPr>
                                <w:rFonts w:eastAsia="Times New Roman" w:cstheme="minorHAnsi"/>
                                <w:color w:val="000000"/>
                                <w:lang w:eastAsia="fr-FR"/>
                              </w:rPr>
                              <w:t>.</w:t>
                            </w:r>
                          </w:p>
                          <w:p w:rsidR="00C34833" w:rsidRPr="008138AF" w:rsidRDefault="00C34833" w:rsidP="00C34833">
                            <w:pPr>
                              <w:spacing w:before="240" w:after="160"/>
                              <w:ind w:right="111"/>
                              <w:jc w:val="both"/>
                              <w:rPr>
                                <w:rFonts w:eastAsia="Times New Roman" w:cstheme="minorHAnsi"/>
                                <w:lang w:eastAsia="fr-FR"/>
                              </w:rPr>
                            </w:pPr>
                            <w:r w:rsidRPr="008138AF">
                              <w:rPr>
                                <w:rFonts w:eastAsia="Times New Roman" w:cstheme="minorHAnsi"/>
                                <w:b/>
                                <w:bCs/>
                                <w:color w:val="000000"/>
                                <w:lang w:eastAsia="fr-FR"/>
                              </w:rPr>
                              <w:t>10h10 :</w:t>
                            </w:r>
                            <w:r w:rsidRPr="008138AF">
                              <w:rPr>
                                <w:rFonts w:eastAsia="Times New Roman" w:cstheme="minorHAnsi"/>
                                <w:color w:val="B00004"/>
                                <w:lang w:eastAsia="fr-FR"/>
                              </w:rPr>
                              <w:t xml:space="preserve"> </w:t>
                            </w:r>
                            <w:r w:rsidRPr="008138AF">
                              <w:rPr>
                                <w:rFonts w:eastAsia="Times New Roman" w:cstheme="minorHAnsi"/>
                                <w:color w:val="000000"/>
                                <w:lang w:eastAsia="fr-FR"/>
                              </w:rPr>
                              <w:t>Questions et débat.</w:t>
                            </w:r>
                          </w:p>
                          <w:p w:rsidR="00C34833" w:rsidRPr="008138AF" w:rsidRDefault="00C34833" w:rsidP="00C34833">
                            <w:pPr>
                              <w:spacing w:before="240" w:after="160"/>
                              <w:ind w:right="111"/>
                              <w:jc w:val="both"/>
                              <w:rPr>
                                <w:rFonts w:eastAsia="Times New Roman" w:cstheme="minorHAnsi"/>
                                <w:lang w:eastAsia="fr-FR"/>
                              </w:rPr>
                            </w:pPr>
                            <w:r w:rsidRPr="008138AF">
                              <w:rPr>
                                <w:rFonts w:eastAsia="Times New Roman" w:cstheme="minorHAnsi"/>
                                <w:b/>
                                <w:bCs/>
                                <w:color w:val="000000"/>
                                <w:lang w:eastAsia="fr-FR"/>
                              </w:rPr>
                              <w:t>10h40 :</w:t>
                            </w:r>
                            <w:r w:rsidRPr="008138AF">
                              <w:rPr>
                                <w:rFonts w:eastAsia="Times New Roman" w:cstheme="minorHAnsi"/>
                                <w:color w:val="B00004"/>
                                <w:lang w:eastAsia="fr-FR"/>
                              </w:rPr>
                              <w:t xml:space="preserve"> </w:t>
                            </w:r>
                            <w:r w:rsidRPr="008138AF">
                              <w:rPr>
                                <w:rFonts w:eastAsia="Times New Roman" w:cstheme="minorHAnsi"/>
                                <w:color w:val="000000"/>
                                <w:lang w:eastAsia="fr-FR"/>
                              </w:rPr>
                              <w:t>Pause-café.</w:t>
                            </w:r>
                          </w:p>
                          <w:p w:rsidR="00C34833" w:rsidRPr="008138AF" w:rsidRDefault="00C34833" w:rsidP="00C34833">
                            <w:pPr>
                              <w:spacing w:after="160"/>
                              <w:ind w:right="111"/>
                              <w:jc w:val="both"/>
                              <w:rPr>
                                <w:rFonts w:eastAsia="Times New Roman" w:cstheme="minorHAnsi"/>
                                <w:lang w:eastAsia="fr-FR"/>
                              </w:rPr>
                            </w:pPr>
                            <w:r w:rsidRPr="008138AF">
                              <w:rPr>
                                <w:rFonts w:eastAsia="Times New Roman" w:cstheme="minorHAnsi"/>
                                <w:b/>
                                <w:bCs/>
                                <w:color w:val="000000"/>
                                <w:lang w:eastAsia="fr-FR"/>
                              </w:rPr>
                              <w:t>11h00 :</w:t>
                            </w:r>
                            <w:r w:rsidRPr="008138AF">
                              <w:rPr>
                                <w:rFonts w:eastAsia="Times New Roman" w:cstheme="minorHAnsi"/>
                                <w:color w:val="B00004"/>
                                <w:lang w:eastAsia="fr-FR"/>
                              </w:rPr>
                              <w:t xml:space="preserve"> </w:t>
                            </w:r>
                            <w:r w:rsidRPr="008138AF">
                              <w:rPr>
                                <w:rFonts w:eastAsia="Times New Roman" w:cstheme="minorHAnsi"/>
                                <w:i/>
                                <w:iCs/>
                                <w:color w:val="B00004"/>
                                <w:lang w:eastAsia="fr-FR"/>
                              </w:rPr>
                              <w:t xml:space="preserve">La Fiesta de la </w:t>
                            </w:r>
                            <w:proofErr w:type="spellStart"/>
                            <w:r w:rsidRPr="008138AF">
                              <w:rPr>
                                <w:rFonts w:eastAsia="Times New Roman" w:cstheme="minorHAnsi"/>
                                <w:i/>
                                <w:iCs/>
                                <w:color w:val="B00004"/>
                                <w:lang w:eastAsia="fr-FR"/>
                              </w:rPr>
                              <w:t>Vendimia</w:t>
                            </w:r>
                            <w:proofErr w:type="spellEnd"/>
                            <w:r w:rsidRPr="008138AF">
                              <w:rPr>
                                <w:rFonts w:eastAsia="Times New Roman" w:cstheme="minorHAnsi"/>
                                <w:i/>
                                <w:iCs/>
                                <w:color w:val="B00004"/>
                                <w:lang w:eastAsia="fr-FR"/>
                              </w:rPr>
                              <w:t xml:space="preserve"> de Toconao : élections de reines et usages de la couronne dans le désert d’Atacama, Chili.</w:t>
                            </w:r>
                            <w:r w:rsidRPr="008138AF">
                              <w:rPr>
                                <w:rFonts w:eastAsia="Times New Roman" w:cstheme="minorHAnsi"/>
                                <w:color w:val="B00004"/>
                                <w:lang w:eastAsia="fr-FR"/>
                              </w:rPr>
                              <w:t xml:space="preserve"> </w:t>
                            </w:r>
                            <w:r w:rsidRPr="00731A8A">
                              <w:rPr>
                                <w:rFonts w:eastAsia="Times New Roman" w:cstheme="minorHAnsi"/>
                                <w:lang w:eastAsia="fr-FR"/>
                              </w:rPr>
                              <w:t xml:space="preserve">Théo </w:t>
                            </w:r>
                            <w:proofErr w:type="spellStart"/>
                            <w:r w:rsidRPr="00731A8A">
                              <w:rPr>
                                <w:rFonts w:eastAsia="Times New Roman" w:cstheme="minorHAnsi"/>
                                <w:lang w:eastAsia="fr-FR"/>
                              </w:rPr>
                              <w:t>Milin</w:t>
                            </w:r>
                            <w:proofErr w:type="spellEnd"/>
                            <w:r w:rsidRPr="00731A8A">
                              <w:rPr>
                                <w:rFonts w:eastAsia="Times New Roman" w:cstheme="minorHAnsi"/>
                                <w:lang w:eastAsia="fr-FR"/>
                              </w:rPr>
                              <w:t xml:space="preserve"> </w:t>
                            </w:r>
                            <w:proofErr w:type="spellStart"/>
                            <w:r w:rsidRPr="00731A8A">
                              <w:rPr>
                                <w:rFonts w:eastAsia="Times New Roman" w:cstheme="minorHAnsi"/>
                                <w:lang w:eastAsia="fr-FR"/>
                              </w:rPr>
                              <w:t>Bervas</w:t>
                            </w:r>
                            <w:proofErr w:type="spellEnd"/>
                            <w:r w:rsidRPr="00731A8A">
                              <w:rPr>
                                <w:rFonts w:eastAsia="Times New Roman" w:cstheme="minorHAnsi"/>
                                <w:lang w:eastAsia="fr-FR"/>
                              </w:rPr>
                              <w:t xml:space="preserve"> (Doctorant </w:t>
                            </w:r>
                            <w:r w:rsidRPr="008138AF">
                              <w:rPr>
                                <w:rFonts w:eastAsia="Times New Roman" w:cstheme="minorHAnsi"/>
                                <w:color w:val="000000"/>
                                <w:lang w:eastAsia="fr-FR"/>
                              </w:rPr>
                              <w:t>en anthropologie, Université Rennes 2,</w:t>
                            </w:r>
                            <w:r w:rsidRPr="008138AF">
                              <w:rPr>
                                <w:rFonts w:eastAsia="Times New Roman" w:cstheme="minorHAnsi"/>
                                <w:color w:val="B00004"/>
                                <w:lang w:eastAsia="fr-FR"/>
                              </w:rPr>
                              <w:t xml:space="preserve"> </w:t>
                            </w:r>
                            <w:r w:rsidRPr="008138AF">
                              <w:rPr>
                                <w:rFonts w:eastAsia="Times New Roman" w:cstheme="minorHAnsi"/>
                                <w:color w:val="000000"/>
                                <w:lang w:eastAsia="fr-FR"/>
                              </w:rPr>
                              <w:t xml:space="preserve">École doctorale STT, Équipe de recherche </w:t>
                            </w:r>
                            <w:r>
                              <w:rPr>
                                <w:rFonts w:eastAsia="Times New Roman" w:cstheme="minorHAnsi"/>
                                <w:color w:val="000000"/>
                                <w:lang w:eastAsia="fr-FR"/>
                              </w:rPr>
                              <w:t>ERIMIT, EA 432</w:t>
                            </w:r>
                            <w:r w:rsidRPr="00C80DE7">
                              <w:rPr>
                                <w:rFonts w:eastAsia="Times New Roman" w:cstheme="minorHAnsi"/>
                                <w:lang w:eastAsia="fr-FR"/>
                              </w:rPr>
                              <w:t>7).</w:t>
                            </w:r>
                          </w:p>
                          <w:p w:rsidR="00C34833" w:rsidRPr="008138AF" w:rsidRDefault="00C34833" w:rsidP="00C34833">
                            <w:pPr>
                              <w:spacing w:after="160"/>
                              <w:ind w:right="111"/>
                              <w:jc w:val="both"/>
                              <w:rPr>
                                <w:rFonts w:eastAsia="Times New Roman" w:cstheme="minorHAnsi"/>
                                <w:lang w:eastAsia="fr-FR"/>
                              </w:rPr>
                            </w:pPr>
                            <w:r w:rsidRPr="008138AF">
                              <w:rPr>
                                <w:rFonts w:eastAsia="Times New Roman" w:cstheme="minorHAnsi"/>
                                <w:b/>
                                <w:bCs/>
                                <w:color w:val="000000"/>
                                <w:lang w:eastAsia="fr-FR"/>
                              </w:rPr>
                              <w:t>11h20 :</w:t>
                            </w:r>
                            <w:r w:rsidRPr="008138AF">
                              <w:rPr>
                                <w:rFonts w:eastAsia="Times New Roman" w:cstheme="minorHAnsi"/>
                                <w:color w:val="B00004"/>
                                <w:lang w:eastAsia="fr-FR"/>
                              </w:rPr>
                              <w:t xml:space="preserve"> </w:t>
                            </w:r>
                            <w:r w:rsidRPr="008138AF">
                              <w:rPr>
                                <w:rFonts w:eastAsia="Times New Roman" w:cstheme="minorHAnsi"/>
                                <w:i/>
                                <w:iCs/>
                                <w:color w:val="B00004"/>
                                <w:lang w:eastAsia="fr-FR"/>
                              </w:rPr>
                              <w:t xml:space="preserve">« Mestizos » vs « </w:t>
                            </w:r>
                            <w:proofErr w:type="spellStart"/>
                            <w:r w:rsidRPr="008138AF">
                              <w:rPr>
                                <w:rFonts w:eastAsia="Times New Roman" w:cstheme="minorHAnsi"/>
                                <w:i/>
                                <w:iCs/>
                                <w:color w:val="B00004"/>
                                <w:lang w:eastAsia="fr-FR"/>
                              </w:rPr>
                              <w:t>indígenas</w:t>
                            </w:r>
                            <w:proofErr w:type="spellEnd"/>
                            <w:r w:rsidRPr="008138AF">
                              <w:rPr>
                                <w:rFonts w:eastAsia="Times New Roman" w:cstheme="minorHAnsi"/>
                                <w:i/>
                                <w:iCs/>
                                <w:color w:val="B00004"/>
                                <w:lang w:eastAsia="fr-FR"/>
                              </w:rPr>
                              <w:t xml:space="preserve"> » ? Le maniement des frontières identitaires internes et de l’imaginaire de la Réforme Agraire, à la lumière des fêtes d’un village des Andes sud péruviennes.</w:t>
                            </w:r>
                            <w:r w:rsidRPr="008138AF">
                              <w:rPr>
                                <w:rFonts w:eastAsia="Times New Roman" w:cstheme="minorHAnsi"/>
                                <w:color w:val="B00004"/>
                                <w:lang w:eastAsia="fr-FR"/>
                              </w:rPr>
                              <w:t xml:space="preserve"> </w:t>
                            </w:r>
                            <w:r w:rsidRPr="00731A8A">
                              <w:rPr>
                                <w:rFonts w:eastAsia="Times New Roman" w:cstheme="minorHAnsi"/>
                                <w:lang w:eastAsia="fr-FR"/>
                              </w:rPr>
                              <w:t xml:space="preserve">Mélanie </w:t>
                            </w:r>
                            <w:proofErr w:type="spellStart"/>
                            <w:r w:rsidRPr="00731A8A">
                              <w:rPr>
                                <w:rFonts w:eastAsia="Times New Roman" w:cstheme="minorHAnsi"/>
                                <w:lang w:eastAsia="fr-FR"/>
                              </w:rPr>
                              <w:t>Lercier</w:t>
                            </w:r>
                            <w:proofErr w:type="spellEnd"/>
                            <w:r w:rsidRPr="00731A8A">
                              <w:rPr>
                                <w:rFonts w:eastAsia="Times New Roman" w:cstheme="minorHAnsi"/>
                                <w:lang w:eastAsia="fr-FR"/>
                              </w:rPr>
                              <w:t xml:space="preserve"> </w:t>
                            </w:r>
                            <w:proofErr w:type="spellStart"/>
                            <w:r w:rsidRPr="00731A8A">
                              <w:rPr>
                                <w:rFonts w:eastAsia="Times New Roman" w:cstheme="minorHAnsi"/>
                                <w:lang w:eastAsia="fr-FR"/>
                              </w:rPr>
                              <w:t>Castelot</w:t>
                            </w:r>
                            <w:proofErr w:type="spellEnd"/>
                            <w:r w:rsidRPr="00731A8A">
                              <w:rPr>
                                <w:rFonts w:eastAsia="Times New Roman" w:cstheme="minorHAnsi"/>
                                <w:lang w:eastAsia="fr-FR"/>
                              </w:rPr>
                              <w:t xml:space="preserve"> (Doctorante en anthropologie, </w:t>
                            </w:r>
                            <w:proofErr w:type="spellStart"/>
                            <w:r w:rsidRPr="00731A8A">
                              <w:rPr>
                                <w:rFonts w:eastAsia="Times New Roman" w:cstheme="minorHAnsi"/>
                                <w:lang w:eastAsia="fr-FR"/>
                              </w:rPr>
                              <w:t>Univ</w:t>
                            </w:r>
                            <w:proofErr w:type="spellEnd"/>
                            <w:r w:rsidRPr="00731A8A">
                              <w:rPr>
                                <w:rFonts w:eastAsia="Times New Roman" w:cstheme="minorHAnsi"/>
                                <w:lang w:eastAsia="fr-FR"/>
                              </w:rPr>
                              <w:t xml:space="preserve"> R</w:t>
                            </w:r>
                            <w:r w:rsidRPr="008138AF">
                              <w:rPr>
                                <w:rFonts w:eastAsia="Times New Roman" w:cstheme="minorHAnsi"/>
                                <w:color w:val="000000"/>
                                <w:lang w:eastAsia="fr-FR"/>
                              </w:rPr>
                              <w:t xml:space="preserve">ennes, École doctorale STT, Équipe de recherche </w:t>
                            </w:r>
                            <w:r>
                              <w:rPr>
                                <w:rFonts w:eastAsia="Times New Roman" w:cstheme="minorHAnsi"/>
                                <w:color w:val="000000"/>
                                <w:lang w:eastAsia="fr-FR"/>
                              </w:rPr>
                              <w:t>ERIMIT, EA 4327</w:t>
                            </w:r>
                            <w:r w:rsidRPr="008138AF">
                              <w:rPr>
                                <w:rFonts w:eastAsia="Times New Roman" w:cstheme="minorHAnsi"/>
                                <w:color w:val="000000"/>
                                <w:lang w:eastAsia="fr-FR"/>
                              </w:rPr>
                              <w:t xml:space="preserve"> ; </w:t>
                            </w:r>
                            <w:proofErr w:type="spellStart"/>
                            <w:r w:rsidRPr="008138AF">
                              <w:rPr>
                                <w:rFonts w:eastAsia="Times New Roman" w:cstheme="minorHAnsi"/>
                                <w:color w:val="000000"/>
                                <w:lang w:eastAsia="fr-FR"/>
                              </w:rPr>
                              <w:t>Lauréate</w:t>
                            </w:r>
                            <w:proofErr w:type="spellEnd"/>
                            <w:r w:rsidRPr="008138AF">
                              <w:rPr>
                                <w:rFonts w:eastAsia="Times New Roman" w:cstheme="minorHAnsi"/>
                                <w:color w:val="000000"/>
                                <w:lang w:eastAsia="fr-FR"/>
                              </w:rPr>
                              <w:t xml:space="preserve"> de la Bourse Louise </w:t>
                            </w:r>
                            <w:proofErr w:type="spellStart"/>
                            <w:r w:rsidRPr="008138AF">
                              <w:rPr>
                                <w:rFonts w:eastAsia="Times New Roman" w:cstheme="minorHAnsi"/>
                                <w:color w:val="000000"/>
                                <w:lang w:eastAsia="fr-FR"/>
                              </w:rPr>
                              <w:t>Beyrand</w:t>
                            </w:r>
                            <w:proofErr w:type="spellEnd"/>
                            <w:r w:rsidRPr="008138AF">
                              <w:rPr>
                                <w:rFonts w:eastAsia="Times New Roman" w:cstheme="minorHAnsi"/>
                                <w:color w:val="000000"/>
                                <w:lang w:eastAsia="fr-FR"/>
                              </w:rPr>
                              <w:t xml:space="preserve"> et Olivier Toussaint 2018-2019).</w:t>
                            </w:r>
                          </w:p>
                          <w:p w:rsidR="00C34833" w:rsidRPr="008138AF" w:rsidRDefault="00C34833" w:rsidP="00C34833">
                            <w:pPr>
                              <w:spacing w:after="160"/>
                              <w:ind w:right="111"/>
                              <w:jc w:val="both"/>
                              <w:rPr>
                                <w:rFonts w:eastAsia="Times New Roman" w:cstheme="minorHAnsi"/>
                                <w:lang w:eastAsia="fr-FR"/>
                              </w:rPr>
                            </w:pPr>
                            <w:r w:rsidRPr="008138AF">
                              <w:rPr>
                                <w:rFonts w:eastAsia="Times New Roman" w:cstheme="minorHAnsi"/>
                                <w:b/>
                                <w:bCs/>
                                <w:color w:val="000000"/>
                                <w:lang w:eastAsia="fr-FR"/>
                              </w:rPr>
                              <w:t>11h40 :</w:t>
                            </w:r>
                            <w:r w:rsidRPr="008138AF">
                              <w:rPr>
                                <w:rFonts w:eastAsia="Times New Roman" w:cstheme="minorHAnsi"/>
                                <w:color w:val="000000"/>
                                <w:lang w:eastAsia="fr-FR"/>
                              </w:rPr>
                              <w:t xml:space="preserve"> Questions et débats.</w:t>
                            </w:r>
                          </w:p>
                          <w:p w:rsidR="00C34833" w:rsidRPr="008138AF" w:rsidRDefault="00C34833" w:rsidP="00C34833">
                            <w:pPr>
                              <w:spacing w:after="160"/>
                              <w:ind w:right="111"/>
                              <w:jc w:val="both"/>
                              <w:rPr>
                                <w:rFonts w:eastAsia="Times New Roman" w:cstheme="minorHAnsi"/>
                                <w:lang w:eastAsia="fr-FR"/>
                              </w:rPr>
                            </w:pPr>
                            <w:r>
                              <w:rPr>
                                <w:rFonts w:eastAsia="Times New Roman" w:cstheme="minorHAnsi"/>
                                <w:b/>
                                <w:bCs/>
                                <w:color w:val="000000"/>
                                <w:lang w:eastAsia="fr-FR"/>
                              </w:rPr>
                              <w:t>12h10</w:t>
                            </w:r>
                            <w:r w:rsidRPr="008138AF">
                              <w:rPr>
                                <w:rFonts w:eastAsia="Times New Roman" w:cstheme="minorHAnsi"/>
                                <w:b/>
                                <w:bCs/>
                                <w:color w:val="000000"/>
                                <w:lang w:eastAsia="fr-FR"/>
                              </w:rPr>
                              <w:t>-14h15 :</w:t>
                            </w:r>
                            <w:r w:rsidRPr="008138AF">
                              <w:rPr>
                                <w:rFonts w:eastAsia="Times New Roman" w:cstheme="minorHAnsi"/>
                                <w:color w:val="000000"/>
                                <w:lang w:eastAsia="fr-FR"/>
                              </w:rPr>
                              <w:t xml:space="preserve"> Pause-déjeuner.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65pt;margin-top:4.2pt;width:289.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" stroked="f">
                <v:textbox style="mso-fit-shape-to-text:t">
                  <w:txbxContent>
                    <w:p w:rsidR="00C34833" w:rsidRPr="008138AF" w:rsidRDefault="00C34833" w:rsidP="00C34833">
                      <w:pPr>
                        <w:spacing w:after="0"/>
                        <w:ind w:right="111"/>
                        <w:rPr>
                          <w:rFonts w:eastAsia="Times New Roman" w:cstheme="minorHAnsi"/>
                          <w:lang w:eastAsia="fr-FR"/>
                        </w:rPr>
                      </w:pPr>
                      <w:r w:rsidRPr="005C2E9D">
                        <w:rPr>
                          <w:rFonts w:eastAsia="Times New Roman" w:cstheme="minorHAnsi"/>
                          <w:b/>
                          <w:bCs/>
                          <w:color w:val="000000"/>
                          <w:lang w:eastAsia="fr-FR"/>
                        </w:rPr>
                        <w:t>Programme </w:t>
                      </w:r>
                    </w:p>
                    <w:p w:rsidR="00C34833" w:rsidRDefault="00C34833" w:rsidP="00C34833">
                      <w:pPr>
                        <w:spacing w:before="240" w:after="0"/>
                        <w:ind w:right="111"/>
                        <w:jc w:val="both"/>
                        <w:rPr>
                          <w:rFonts w:eastAsia="Times New Roman" w:cstheme="minorHAnsi"/>
                          <w:lang w:eastAsia="fr-FR"/>
                        </w:rPr>
                      </w:pPr>
                      <w:r>
                        <w:rPr>
                          <w:rFonts w:eastAsia="Times New Roman" w:cstheme="minorHAnsi"/>
                          <w:b/>
                          <w:bCs/>
                          <w:color w:val="000000"/>
                          <w:lang w:eastAsia="fr-FR"/>
                        </w:rPr>
                        <w:t>9h00</w:t>
                      </w:r>
                      <w:r w:rsidRPr="008138AF">
                        <w:rPr>
                          <w:rFonts w:eastAsia="Times New Roman" w:cstheme="minorHAnsi"/>
                          <w:b/>
                          <w:bCs/>
                          <w:color w:val="000000"/>
                          <w:lang w:eastAsia="fr-FR"/>
                        </w:rPr>
                        <w:t xml:space="preserve"> : </w:t>
                      </w:r>
                      <w:r w:rsidRPr="008138AF">
                        <w:rPr>
                          <w:rFonts w:eastAsia="Times New Roman" w:cstheme="minorHAnsi"/>
                          <w:bCs/>
                          <w:color w:val="000000"/>
                          <w:lang w:eastAsia="fr-FR"/>
                        </w:rPr>
                        <w:t>Accueil</w:t>
                      </w:r>
                      <w:r w:rsidRPr="008138AF">
                        <w:rPr>
                          <w:rFonts w:eastAsia="Times New Roman" w:cstheme="minorHAnsi"/>
                          <w:color w:val="000000"/>
                          <w:lang w:eastAsia="fr-FR"/>
                        </w:rPr>
                        <w:t xml:space="preserve"> &amp;</w:t>
                      </w:r>
                      <w:r w:rsidRPr="008138AF">
                        <w:rPr>
                          <w:rFonts w:eastAsia="Times New Roman" w:cstheme="minorHAnsi"/>
                          <w:b/>
                          <w:bCs/>
                          <w:color w:val="000000"/>
                          <w:lang w:eastAsia="fr-FR"/>
                        </w:rPr>
                        <w:t xml:space="preserve"> </w:t>
                      </w:r>
                      <w:r w:rsidRPr="008138AF">
                        <w:rPr>
                          <w:rFonts w:eastAsia="Times New Roman" w:cstheme="minorHAnsi"/>
                          <w:color w:val="000000"/>
                          <w:lang w:eastAsia="fr-FR"/>
                        </w:rPr>
                        <w:t>Présentation de la journée</w:t>
                      </w:r>
                    </w:p>
                    <w:p w:rsidR="00C34833" w:rsidRPr="008138AF" w:rsidRDefault="00C34833" w:rsidP="00C34833">
                      <w:pPr>
                        <w:spacing w:before="240" w:after="0"/>
                        <w:ind w:right="111"/>
                        <w:jc w:val="both"/>
                        <w:rPr>
                          <w:rFonts w:eastAsia="Times New Roman" w:cstheme="minorHAnsi"/>
                          <w:lang w:eastAsia="fr-FR"/>
                        </w:rPr>
                      </w:pPr>
                      <w:r w:rsidRPr="008138AF">
                        <w:rPr>
                          <w:rFonts w:eastAsia="Times New Roman" w:cstheme="minorHAnsi"/>
                          <w:b/>
                          <w:bCs/>
                          <w:color w:val="000000"/>
                          <w:lang w:eastAsia="fr-FR"/>
                        </w:rPr>
                        <w:t xml:space="preserve">9h30 : </w:t>
                      </w:r>
                      <w:r w:rsidRPr="008138AF">
                        <w:rPr>
                          <w:rFonts w:eastAsia="Times New Roman" w:cstheme="minorHAnsi"/>
                          <w:i/>
                          <w:iCs/>
                          <w:color w:val="B00004"/>
                          <w:lang w:eastAsia="fr-FR"/>
                        </w:rPr>
                        <w:t xml:space="preserve">Les </w:t>
                      </w:r>
                      <w:proofErr w:type="spellStart"/>
                      <w:r w:rsidRPr="008138AF">
                        <w:rPr>
                          <w:rFonts w:eastAsia="Times New Roman" w:cstheme="minorHAnsi"/>
                          <w:i/>
                          <w:iCs/>
                          <w:color w:val="B00004"/>
                          <w:lang w:eastAsia="fr-FR"/>
                        </w:rPr>
                        <w:t>Q’ero</w:t>
                      </w:r>
                      <w:proofErr w:type="spellEnd"/>
                      <w:r w:rsidRPr="008138AF">
                        <w:rPr>
                          <w:rFonts w:eastAsia="Times New Roman" w:cstheme="minorHAnsi"/>
                          <w:i/>
                          <w:iCs/>
                          <w:color w:val="B00004"/>
                          <w:lang w:eastAsia="fr-FR"/>
                        </w:rPr>
                        <w:t xml:space="preserve"> des Andes péruviennes au pèlerinage au sanctuaire du Seigneur de </w:t>
                      </w:r>
                      <w:proofErr w:type="spellStart"/>
                      <w:r w:rsidRPr="008138AF">
                        <w:rPr>
                          <w:rFonts w:eastAsia="Times New Roman" w:cstheme="minorHAnsi"/>
                          <w:i/>
                          <w:iCs/>
                          <w:color w:val="B00004"/>
                          <w:lang w:eastAsia="fr-FR"/>
                        </w:rPr>
                        <w:t>Quyllurit’i</w:t>
                      </w:r>
                      <w:proofErr w:type="spellEnd"/>
                      <w:r w:rsidRPr="008138AF">
                        <w:rPr>
                          <w:rFonts w:eastAsia="Times New Roman" w:cstheme="minorHAnsi"/>
                          <w:i/>
                          <w:iCs/>
                          <w:color w:val="B00004"/>
                          <w:lang w:eastAsia="fr-FR"/>
                        </w:rPr>
                        <w:t xml:space="preserve"> : ethnographie d’une ritualité « itinérante ».</w:t>
                      </w:r>
                      <w:r w:rsidRPr="008138AF">
                        <w:rPr>
                          <w:rFonts w:eastAsia="Times New Roman" w:cstheme="minorHAnsi"/>
                          <w:color w:val="B00004"/>
                          <w:lang w:eastAsia="fr-FR"/>
                        </w:rPr>
                        <w:t xml:space="preserve"> </w:t>
                      </w:r>
                      <w:r w:rsidRPr="00731A8A">
                        <w:rPr>
                          <w:rFonts w:eastAsia="Times New Roman" w:cstheme="minorHAnsi"/>
                          <w:lang w:eastAsia="fr-FR"/>
                        </w:rPr>
                        <w:t xml:space="preserve">Geremia </w:t>
                      </w:r>
                      <w:proofErr w:type="spellStart"/>
                      <w:r w:rsidRPr="00731A8A">
                        <w:rPr>
                          <w:rFonts w:eastAsia="Times New Roman" w:cstheme="minorHAnsi"/>
                          <w:lang w:eastAsia="fr-FR"/>
                        </w:rPr>
                        <w:t>Cometti</w:t>
                      </w:r>
                      <w:proofErr w:type="spellEnd"/>
                      <w:r w:rsidRPr="00731A8A">
                        <w:rPr>
                          <w:rFonts w:eastAsia="Times New Roman" w:cstheme="minorHAnsi"/>
                          <w:lang w:eastAsia="fr-FR"/>
                        </w:rPr>
                        <w:t xml:space="preserve"> (Maître de </w:t>
                      </w:r>
                      <w:proofErr w:type="gramStart"/>
                      <w:r w:rsidRPr="00731A8A">
                        <w:rPr>
                          <w:rFonts w:eastAsia="Times New Roman" w:cstheme="minorHAnsi"/>
                          <w:lang w:eastAsia="fr-FR"/>
                        </w:rPr>
                        <w:t>conférence</w:t>
                      </w:r>
                      <w:proofErr w:type="gramEnd"/>
                      <w:r w:rsidRPr="00731A8A">
                        <w:rPr>
                          <w:rFonts w:eastAsia="Times New Roman" w:cstheme="minorHAnsi"/>
                          <w:lang w:eastAsia="fr-FR"/>
                        </w:rPr>
                        <w:t xml:space="preserve"> en ethnologie, Institut d’ethnologie, Université </w:t>
                      </w:r>
                      <w:r w:rsidRPr="008138AF">
                        <w:rPr>
                          <w:rFonts w:eastAsia="Times New Roman" w:cstheme="minorHAnsi"/>
                          <w:color w:val="000000"/>
                          <w:lang w:eastAsia="fr-FR"/>
                        </w:rPr>
                        <w:t xml:space="preserve">de </w:t>
                      </w:r>
                      <w:r>
                        <w:rPr>
                          <w:rFonts w:eastAsia="Times New Roman" w:cstheme="minorHAnsi"/>
                          <w:color w:val="000000"/>
                          <w:lang w:eastAsia="fr-FR"/>
                        </w:rPr>
                        <w:t xml:space="preserve">Strasbourg, Laboratoire </w:t>
                      </w:r>
                      <w:proofErr w:type="spellStart"/>
                      <w:r>
                        <w:rPr>
                          <w:rFonts w:eastAsia="Times New Roman" w:cstheme="minorHAnsi"/>
                          <w:color w:val="000000"/>
                          <w:lang w:eastAsia="fr-FR"/>
                        </w:rPr>
                        <w:t>DynamE</w:t>
                      </w:r>
                      <w:proofErr w:type="spellEnd"/>
                      <w:r>
                        <w:rPr>
                          <w:rFonts w:eastAsia="Times New Roman" w:cstheme="minorHAnsi"/>
                          <w:color w:val="000000"/>
                          <w:lang w:eastAsia="fr-FR"/>
                        </w:rPr>
                        <w:t xml:space="preserve">, UMR 7367 </w:t>
                      </w:r>
                      <w:proofErr w:type="spellStart"/>
                      <w:r>
                        <w:rPr>
                          <w:rFonts w:eastAsia="Times New Roman" w:cstheme="minorHAnsi"/>
                          <w:color w:val="000000"/>
                          <w:lang w:eastAsia="fr-FR"/>
                        </w:rPr>
                        <w:t>CNRS&amp;Unistra</w:t>
                      </w:r>
                      <w:proofErr w:type="spellEnd"/>
                      <w:r w:rsidRPr="008138AF">
                        <w:rPr>
                          <w:rFonts w:eastAsia="Times New Roman" w:cstheme="minorHAnsi"/>
                          <w:color w:val="000000"/>
                          <w:lang w:eastAsia="fr-FR"/>
                        </w:rPr>
                        <w:t>).</w:t>
                      </w:r>
                    </w:p>
                    <w:p w:rsidR="00C34833" w:rsidRDefault="00C34833" w:rsidP="00C34833">
                      <w:pPr>
                        <w:spacing w:before="240" w:after="160"/>
                        <w:ind w:right="111"/>
                        <w:jc w:val="both"/>
                        <w:rPr>
                          <w:rFonts w:eastAsia="Times New Roman" w:cstheme="minorHAnsi"/>
                          <w:lang w:eastAsia="fr-FR"/>
                        </w:rPr>
                      </w:pPr>
                      <w:r w:rsidRPr="008138AF">
                        <w:rPr>
                          <w:rFonts w:eastAsia="Times New Roman" w:cstheme="minorHAnsi"/>
                          <w:b/>
                          <w:bCs/>
                          <w:color w:val="000000"/>
                          <w:lang w:eastAsia="fr-FR"/>
                        </w:rPr>
                        <w:t>9h50 :</w:t>
                      </w:r>
                      <w:r w:rsidRPr="008138AF">
                        <w:rPr>
                          <w:rFonts w:eastAsia="Times New Roman" w:cstheme="minorHAnsi"/>
                          <w:color w:val="B00004"/>
                          <w:lang w:eastAsia="fr-FR"/>
                        </w:rPr>
                        <w:t xml:space="preserve"> </w:t>
                      </w:r>
                      <w:r w:rsidRPr="008138AF">
                        <w:rPr>
                          <w:rFonts w:eastAsia="Times New Roman" w:cstheme="minorHAnsi"/>
                          <w:i/>
                          <w:iCs/>
                          <w:color w:val="B00004"/>
                          <w:lang w:eastAsia="fr-FR"/>
                        </w:rPr>
                        <w:t xml:space="preserve">Fête de boisson et relations de pouvoir chez les </w:t>
                      </w:r>
                      <w:proofErr w:type="spellStart"/>
                      <w:r w:rsidRPr="008138AF">
                        <w:rPr>
                          <w:rFonts w:eastAsia="Times New Roman" w:cstheme="minorHAnsi"/>
                          <w:i/>
                          <w:iCs/>
                          <w:color w:val="B00004"/>
                          <w:lang w:eastAsia="fr-FR"/>
                        </w:rPr>
                        <w:t>Suruí</w:t>
                      </w:r>
                      <w:proofErr w:type="spellEnd"/>
                      <w:r w:rsidRPr="008138AF">
                        <w:rPr>
                          <w:rFonts w:eastAsia="Times New Roman" w:cstheme="minorHAnsi"/>
                          <w:i/>
                          <w:iCs/>
                          <w:color w:val="B00004"/>
                          <w:lang w:eastAsia="fr-FR"/>
                        </w:rPr>
                        <w:t xml:space="preserve"> du Rondônia (Amazonie brésilienne).</w:t>
                      </w:r>
                      <w:r w:rsidRPr="008138AF">
                        <w:rPr>
                          <w:rFonts w:eastAsia="Times New Roman" w:cstheme="minorHAnsi"/>
                          <w:color w:val="B00004"/>
                          <w:lang w:eastAsia="fr-FR"/>
                        </w:rPr>
                        <w:t xml:space="preserve"> </w:t>
                      </w:r>
                      <w:r w:rsidRPr="00731A8A">
                        <w:rPr>
                          <w:rFonts w:eastAsia="Times New Roman" w:cstheme="minorHAnsi"/>
                          <w:lang w:eastAsia="fr-FR"/>
                        </w:rPr>
                        <w:t xml:space="preserve">Cédric </w:t>
                      </w:r>
                      <w:proofErr w:type="spellStart"/>
                      <w:r w:rsidRPr="00731A8A">
                        <w:rPr>
                          <w:rFonts w:eastAsia="Times New Roman" w:cstheme="minorHAnsi"/>
                          <w:lang w:eastAsia="fr-FR"/>
                        </w:rPr>
                        <w:t>Yvinec</w:t>
                      </w:r>
                      <w:proofErr w:type="spellEnd"/>
                      <w:r w:rsidRPr="00731A8A">
                        <w:rPr>
                          <w:rFonts w:eastAsia="Times New Roman" w:cstheme="minorHAnsi"/>
                          <w:shd w:val="clear" w:color="auto" w:fill="FFFFFF"/>
                          <w:lang w:eastAsia="fr-FR"/>
                        </w:rPr>
                        <w:t xml:space="preserve"> (Anthropologue, Chargé de recherche CNRS </w:t>
                      </w:r>
                      <w:r w:rsidRPr="008138AF">
                        <w:rPr>
                          <w:rFonts w:eastAsia="Times New Roman" w:cstheme="minorHAnsi"/>
                          <w:color w:val="000000"/>
                          <w:shd w:val="clear" w:color="auto" w:fill="FFFFFF"/>
                          <w:lang w:eastAsia="fr-FR"/>
                        </w:rPr>
                        <w:t>au CRBC, Laboratoire Mondes Américains (UMR 8168 CNRS&amp;EHESS))</w:t>
                      </w:r>
                      <w:r w:rsidRPr="008138AF">
                        <w:rPr>
                          <w:rFonts w:eastAsia="Times New Roman" w:cstheme="minorHAnsi"/>
                          <w:color w:val="000000"/>
                          <w:lang w:eastAsia="fr-FR"/>
                        </w:rPr>
                        <w:t>.</w:t>
                      </w:r>
                    </w:p>
                    <w:p w:rsidR="00C34833" w:rsidRPr="008138AF" w:rsidRDefault="00C34833" w:rsidP="00C34833">
                      <w:pPr>
                        <w:spacing w:before="240" w:after="160"/>
                        <w:ind w:right="111"/>
                        <w:jc w:val="both"/>
                        <w:rPr>
                          <w:rFonts w:eastAsia="Times New Roman" w:cstheme="minorHAnsi"/>
                          <w:lang w:eastAsia="fr-FR"/>
                        </w:rPr>
                      </w:pPr>
                      <w:r w:rsidRPr="008138AF">
                        <w:rPr>
                          <w:rFonts w:eastAsia="Times New Roman" w:cstheme="minorHAnsi"/>
                          <w:b/>
                          <w:bCs/>
                          <w:color w:val="000000"/>
                          <w:lang w:eastAsia="fr-FR"/>
                        </w:rPr>
                        <w:t>10h10 :</w:t>
                      </w:r>
                      <w:r w:rsidRPr="008138AF">
                        <w:rPr>
                          <w:rFonts w:eastAsia="Times New Roman" w:cstheme="minorHAnsi"/>
                          <w:color w:val="B00004"/>
                          <w:lang w:eastAsia="fr-FR"/>
                        </w:rPr>
                        <w:t xml:space="preserve"> </w:t>
                      </w:r>
                      <w:r w:rsidRPr="008138AF">
                        <w:rPr>
                          <w:rFonts w:eastAsia="Times New Roman" w:cstheme="minorHAnsi"/>
                          <w:color w:val="000000"/>
                          <w:lang w:eastAsia="fr-FR"/>
                        </w:rPr>
                        <w:t>Questions et débat.</w:t>
                      </w:r>
                    </w:p>
                    <w:p w:rsidR="00C34833" w:rsidRPr="008138AF" w:rsidRDefault="00C34833" w:rsidP="00C34833">
                      <w:pPr>
                        <w:spacing w:before="240" w:after="160"/>
                        <w:ind w:right="111"/>
                        <w:jc w:val="both"/>
                        <w:rPr>
                          <w:rFonts w:eastAsia="Times New Roman" w:cstheme="minorHAnsi"/>
                          <w:lang w:eastAsia="fr-FR"/>
                        </w:rPr>
                      </w:pPr>
                      <w:r w:rsidRPr="008138AF">
                        <w:rPr>
                          <w:rFonts w:eastAsia="Times New Roman" w:cstheme="minorHAnsi"/>
                          <w:b/>
                          <w:bCs/>
                          <w:color w:val="000000"/>
                          <w:lang w:eastAsia="fr-FR"/>
                        </w:rPr>
                        <w:t>10h40 :</w:t>
                      </w:r>
                      <w:r w:rsidRPr="008138AF">
                        <w:rPr>
                          <w:rFonts w:eastAsia="Times New Roman" w:cstheme="minorHAnsi"/>
                          <w:color w:val="B00004"/>
                          <w:lang w:eastAsia="fr-FR"/>
                        </w:rPr>
                        <w:t xml:space="preserve"> </w:t>
                      </w:r>
                      <w:r w:rsidRPr="008138AF">
                        <w:rPr>
                          <w:rFonts w:eastAsia="Times New Roman" w:cstheme="minorHAnsi"/>
                          <w:color w:val="000000"/>
                          <w:lang w:eastAsia="fr-FR"/>
                        </w:rPr>
                        <w:t>Pause-café.</w:t>
                      </w:r>
                    </w:p>
                    <w:p w:rsidR="00C34833" w:rsidRPr="008138AF" w:rsidRDefault="00C34833" w:rsidP="00C34833">
                      <w:pPr>
                        <w:spacing w:after="160"/>
                        <w:ind w:right="111"/>
                        <w:jc w:val="both"/>
                        <w:rPr>
                          <w:rFonts w:eastAsia="Times New Roman" w:cstheme="minorHAnsi"/>
                          <w:lang w:eastAsia="fr-FR"/>
                        </w:rPr>
                      </w:pPr>
                      <w:r w:rsidRPr="008138AF">
                        <w:rPr>
                          <w:rFonts w:eastAsia="Times New Roman" w:cstheme="minorHAnsi"/>
                          <w:b/>
                          <w:bCs/>
                          <w:color w:val="000000"/>
                          <w:lang w:eastAsia="fr-FR"/>
                        </w:rPr>
                        <w:t>11h00 :</w:t>
                      </w:r>
                      <w:r w:rsidRPr="008138AF">
                        <w:rPr>
                          <w:rFonts w:eastAsia="Times New Roman" w:cstheme="minorHAnsi"/>
                          <w:color w:val="B00004"/>
                          <w:lang w:eastAsia="fr-FR"/>
                        </w:rPr>
                        <w:t xml:space="preserve"> </w:t>
                      </w:r>
                      <w:r w:rsidRPr="008138AF">
                        <w:rPr>
                          <w:rFonts w:eastAsia="Times New Roman" w:cstheme="minorHAnsi"/>
                          <w:i/>
                          <w:iCs/>
                          <w:color w:val="B00004"/>
                          <w:lang w:eastAsia="fr-FR"/>
                        </w:rPr>
                        <w:t xml:space="preserve">La Fiesta de la </w:t>
                      </w:r>
                      <w:proofErr w:type="spellStart"/>
                      <w:r w:rsidRPr="008138AF">
                        <w:rPr>
                          <w:rFonts w:eastAsia="Times New Roman" w:cstheme="minorHAnsi"/>
                          <w:i/>
                          <w:iCs/>
                          <w:color w:val="B00004"/>
                          <w:lang w:eastAsia="fr-FR"/>
                        </w:rPr>
                        <w:t>Vendimia</w:t>
                      </w:r>
                      <w:proofErr w:type="spellEnd"/>
                      <w:r w:rsidRPr="008138AF">
                        <w:rPr>
                          <w:rFonts w:eastAsia="Times New Roman" w:cstheme="minorHAnsi"/>
                          <w:i/>
                          <w:iCs/>
                          <w:color w:val="B00004"/>
                          <w:lang w:eastAsia="fr-FR"/>
                        </w:rPr>
                        <w:t xml:space="preserve"> de Toconao : élections de reines et usages de la couronne dans le désert d’Atacama, Chili.</w:t>
                      </w:r>
                      <w:r w:rsidRPr="008138AF">
                        <w:rPr>
                          <w:rFonts w:eastAsia="Times New Roman" w:cstheme="minorHAnsi"/>
                          <w:color w:val="B00004"/>
                          <w:lang w:eastAsia="fr-FR"/>
                        </w:rPr>
                        <w:t xml:space="preserve"> </w:t>
                      </w:r>
                      <w:r w:rsidRPr="00731A8A">
                        <w:rPr>
                          <w:rFonts w:eastAsia="Times New Roman" w:cstheme="minorHAnsi"/>
                          <w:lang w:eastAsia="fr-FR"/>
                        </w:rPr>
                        <w:t xml:space="preserve">Théo </w:t>
                      </w:r>
                      <w:proofErr w:type="spellStart"/>
                      <w:r w:rsidRPr="00731A8A">
                        <w:rPr>
                          <w:rFonts w:eastAsia="Times New Roman" w:cstheme="minorHAnsi"/>
                          <w:lang w:eastAsia="fr-FR"/>
                        </w:rPr>
                        <w:t>Milin</w:t>
                      </w:r>
                      <w:proofErr w:type="spellEnd"/>
                      <w:r w:rsidRPr="00731A8A">
                        <w:rPr>
                          <w:rFonts w:eastAsia="Times New Roman" w:cstheme="minorHAnsi"/>
                          <w:lang w:eastAsia="fr-FR"/>
                        </w:rPr>
                        <w:t xml:space="preserve"> </w:t>
                      </w:r>
                      <w:proofErr w:type="spellStart"/>
                      <w:r w:rsidRPr="00731A8A">
                        <w:rPr>
                          <w:rFonts w:eastAsia="Times New Roman" w:cstheme="minorHAnsi"/>
                          <w:lang w:eastAsia="fr-FR"/>
                        </w:rPr>
                        <w:t>Bervas</w:t>
                      </w:r>
                      <w:proofErr w:type="spellEnd"/>
                      <w:r w:rsidRPr="00731A8A">
                        <w:rPr>
                          <w:rFonts w:eastAsia="Times New Roman" w:cstheme="minorHAnsi"/>
                          <w:lang w:eastAsia="fr-FR"/>
                        </w:rPr>
                        <w:t xml:space="preserve"> (Doctorant </w:t>
                      </w:r>
                      <w:r w:rsidRPr="008138AF">
                        <w:rPr>
                          <w:rFonts w:eastAsia="Times New Roman" w:cstheme="minorHAnsi"/>
                          <w:color w:val="000000"/>
                          <w:lang w:eastAsia="fr-FR"/>
                        </w:rPr>
                        <w:t>en anthropologie, Université Rennes 2,</w:t>
                      </w:r>
                      <w:r w:rsidRPr="008138AF">
                        <w:rPr>
                          <w:rFonts w:eastAsia="Times New Roman" w:cstheme="minorHAnsi"/>
                          <w:color w:val="B00004"/>
                          <w:lang w:eastAsia="fr-FR"/>
                        </w:rPr>
                        <w:t xml:space="preserve"> </w:t>
                      </w:r>
                      <w:r w:rsidRPr="008138AF">
                        <w:rPr>
                          <w:rFonts w:eastAsia="Times New Roman" w:cstheme="minorHAnsi"/>
                          <w:color w:val="000000"/>
                          <w:lang w:eastAsia="fr-FR"/>
                        </w:rPr>
                        <w:t xml:space="preserve">École doctorale STT, Équipe de recherche </w:t>
                      </w:r>
                      <w:r>
                        <w:rPr>
                          <w:rFonts w:eastAsia="Times New Roman" w:cstheme="minorHAnsi"/>
                          <w:color w:val="000000"/>
                          <w:lang w:eastAsia="fr-FR"/>
                        </w:rPr>
                        <w:t>ERIMIT, EA 432</w:t>
                      </w:r>
                      <w:r w:rsidRPr="00C80DE7">
                        <w:rPr>
                          <w:rFonts w:eastAsia="Times New Roman" w:cstheme="minorHAnsi"/>
                          <w:lang w:eastAsia="fr-FR"/>
                        </w:rPr>
                        <w:t>7).</w:t>
                      </w:r>
                    </w:p>
                    <w:p w:rsidR="00C34833" w:rsidRPr="008138AF" w:rsidRDefault="00C34833" w:rsidP="00C34833">
                      <w:pPr>
                        <w:spacing w:after="160"/>
                        <w:ind w:right="111"/>
                        <w:jc w:val="both"/>
                        <w:rPr>
                          <w:rFonts w:eastAsia="Times New Roman" w:cstheme="minorHAnsi"/>
                          <w:lang w:eastAsia="fr-FR"/>
                        </w:rPr>
                      </w:pPr>
                      <w:r w:rsidRPr="008138AF">
                        <w:rPr>
                          <w:rFonts w:eastAsia="Times New Roman" w:cstheme="minorHAnsi"/>
                          <w:b/>
                          <w:bCs/>
                          <w:color w:val="000000"/>
                          <w:lang w:eastAsia="fr-FR"/>
                        </w:rPr>
                        <w:t>11h20 :</w:t>
                      </w:r>
                      <w:r w:rsidRPr="008138AF">
                        <w:rPr>
                          <w:rFonts w:eastAsia="Times New Roman" w:cstheme="minorHAnsi"/>
                          <w:color w:val="B00004"/>
                          <w:lang w:eastAsia="fr-FR"/>
                        </w:rPr>
                        <w:t xml:space="preserve"> </w:t>
                      </w:r>
                      <w:r w:rsidRPr="008138AF">
                        <w:rPr>
                          <w:rFonts w:eastAsia="Times New Roman" w:cstheme="minorHAnsi"/>
                          <w:i/>
                          <w:iCs/>
                          <w:color w:val="B00004"/>
                          <w:lang w:eastAsia="fr-FR"/>
                        </w:rPr>
                        <w:t xml:space="preserve">« Mestizos » vs « </w:t>
                      </w:r>
                      <w:proofErr w:type="spellStart"/>
                      <w:r w:rsidRPr="008138AF">
                        <w:rPr>
                          <w:rFonts w:eastAsia="Times New Roman" w:cstheme="minorHAnsi"/>
                          <w:i/>
                          <w:iCs/>
                          <w:color w:val="B00004"/>
                          <w:lang w:eastAsia="fr-FR"/>
                        </w:rPr>
                        <w:t>indígenas</w:t>
                      </w:r>
                      <w:proofErr w:type="spellEnd"/>
                      <w:r w:rsidRPr="008138AF">
                        <w:rPr>
                          <w:rFonts w:eastAsia="Times New Roman" w:cstheme="minorHAnsi"/>
                          <w:i/>
                          <w:iCs/>
                          <w:color w:val="B00004"/>
                          <w:lang w:eastAsia="fr-FR"/>
                        </w:rPr>
                        <w:t xml:space="preserve"> » ? Le maniement des frontières identitaires internes et de l’imaginaire de la Réforme Agraire, à la lumière des fêtes d’un village des Andes sud péruviennes.</w:t>
                      </w:r>
                      <w:r w:rsidRPr="008138AF">
                        <w:rPr>
                          <w:rFonts w:eastAsia="Times New Roman" w:cstheme="minorHAnsi"/>
                          <w:color w:val="B00004"/>
                          <w:lang w:eastAsia="fr-FR"/>
                        </w:rPr>
                        <w:t xml:space="preserve"> </w:t>
                      </w:r>
                      <w:r w:rsidRPr="00731A8A">
                        <w:rPr>
                          <w:rFonts w:eastAsia="Times New Roman" w:cstheme="minorHAnsi"/>
                          <w:lang w:eastAsia="fr-FR"/>
                        </w:rPr>
                        <w:t xml:space="preserve">Mélanie </w:t>
                      </w:r>
                      <w:proofErr w:type="spellStart"/>
                      <w:r w:rsidRPr="00731A8A">
                        <w:rPr>
                          <w:rFonts w:eastAsia="Times New Roman" w:cstheme="minorHAnsi"/>
                          <w:lang w:eastAsia="fr-FR"/>
                        </w:rPr>
                        <w:t>Lercier</w:t>
                      </w:r>
                      <w:proofErr w:type="spellEnd"/>
                      <w:r w:rsidRPr="00731A8A">
                        <w:rPr>
                          <w:rFonts w:eastAsia="Times New Roman" w:cstheme="minorHAnsi"/>
                          <w:lang w:eastAsia="fr-FR"/>
                        </w:rPr>
                        <w:t xml:space="preserve"> </w:t>
                      </w:r>
                      <w:proofErr w:type="spellStart"/>
                      <w:r w:rsidRPr="00731A8A">
                        <w:rPr>
                          <w:rFonts w:eastAsia="Times New Roman" w:cstheme="minorHAnsi"/>
                          <w:lang w:eastAsia="fr-FR"/>
                        </w:rPr>
                        <w:t>Castelot</w:t>
                      </w:r>
                      <w:proofErr w:type="spellEnd"/>
                      <w:r w:rsidRPr="00731A8A">
                        <w:rPr>
                          <w:rFonts w:eastAsia="Times New Roman" w:cstheme="minorHAnsi"/>
                          <w:lang w:eastAsia="fr-FR"/>
                        </w:rPr>
                        <w:t xml:space="preserve"> (Doctorante en anthropologie, </w:t>
                      </w:r>
                      <w:proofErr w:type="spellStart"/>
                      <w:r w:rsidRPr="00731A8A">
                        <w:rPr>
                          <w:rFonts w:eastAsia="Times New Roman" w:cstheme="minorHAnsi"/>
                          <w:lang w:eastAsia="fr-FR"/>
                        </w:rPr>
                        <w:t>Univ</w:t>
                      </w:r>
                      <w:proofErr w:type="spellEnd"/>
                      <w:r w:rsidRPr="00731A8A">
                        <w:rPr>
                          <w:rFonts w:eastAsia="Times New Roman" w:cstheme="minorHAnsi"/>
                          <w:lang w:eastAsia="fr-FR"/>
                        </w:rPr>
                        <w:t xml:space="preserve"> R</w:t>
                      </w:r>
                      <w:r w:rsidRPr="008138AF">
                        <w:rPr>
                          <w:rFonts w:eastAsia="Times New Roman" w:cstheme="minorHAnsi"/>
                          <w:color w:val="000000"/>
                          <w:lang w:eastAsia="fr-FR"/>
                        </w:rPr>
                        <w:t xml:space="preserve">ennes, École doctorale STT, Équipe de recherche </w:t>
                      </w:r>
                      <w:r>
                        <w:rPr>
                          <w:rFonts w:eastAsia="Times New Roman" w:cstheme="minorHAnsi"/>
                          <w:color w:val="000000"/>
                          <w:lang w:eastAsia="fr-FR"/>
                        </w:rPr>
                        <w:t>ERIMIT, EA 4327</w:t>
                      </w:r>
                      <w:r w:rsidRPr="008138AF">
                        <w:rPr>
                          <w:rFonts w:eastAsia="Times New Roman" w:cstheme="minorHAnsi"/>
                          <w:color w:val="000000"/>
                          <w:lang w:eastAsia="fr-FR"/>
                        </w:rPr>
                        <w:t xml:space="preserve"> ; </w:t>
                      </w:r>
                      <w:proofErr w:type="spellStart"/>
                      <w:r w:rsidRPr="008138AF">
                        <w:rPr>
                          <w:rFonts w:eastAsia="Times New Roman" w:cstheme="minorHAnsi"/>
                          <w:color w:val="000000"/>
                          <w:lang w:eastAsia="fr-FR"/>
                        </w:rPr>
                        <w:t>Lauréate</w:t>
                      </w:r>
                      <w:proofErr w:type="spellEnd"/>
                      <w:r w:rsidRPr="008138AF">
                        <w:rPr>
                          <w:rFonts w:eastAsia="Times New Roman" w:cstheme="minorHAnsi"/>
                          <w:color w:val="000000"/>
                          <w:lang w:eastAsia="fr-FR"/>
                        </w:rPr>
                        <w:t xml:space="preserve"> de la Bourse Louise </w:t>
                      </w:r>
                      <w:proofErr w:type="spellStart"/>
                      <w:r w:rsidRPr="008138AF">
                        <w:rPr>
                          <w:rFonts w:eastAsia="Times New Roman" w:cstheme="minorHAnsi"/>
                          <w:color w:val="000000"/>
                          <w:lang w:eastAsia="fr-FR"/>
                        </w:rPr>
                        <w:t>Beyrand</w:t>
                      </w:r>
                      <w:proofErr w:type="spellEnd"/>
                      <w:r w:rsidRPr="008138AF">
                        <w:rPr>
                          <w:rFonts w:eastAsia="Times New Roman" w:cstheme="minorHAnsi"/>
                          <w:color w:val="000000"/>
                          <w:lang w:eastAsia="fr-FR"/>
                        </w:rPr>
                        <w:t xml:space="preserve"> et Olivier Toussaint 2018-2019).</w:t>
                      </w:r>
                    </w:p>
                    <w:p w:rsidR="00C34833" w:rsidRPr="008138AF" w:rsidRDefault="00C34833" w:rsidP="00C34833">
                      <w:pPr>
                        <w:spacing w:after="160"/>
                        <w:ind w:right="111"/>
                        <w:jc w:val="both"/>
                        <w:rPr>
                          <w:rFonts w:eastAsia="Times New Roman" w:cstheme="minorHAnsi"/>
                          <w:lang w:eastAsia="fr-FR"/>
                        </w:rPr>
                      </w:pPr>
                      <w:r w:rsidRPr="008138AF">
                        <w:rPr>
                          <w:rFonts w:eastAsia="Times New Roman" w:cstheme="minorHAnsi"/>
                          <w:b/>
                          <w:bCs/>
                          <w:color w:val="000000"/>
                          <w:lang w:eastAsia="fr-FR"/>
                        </w:rPr>
                        <w:t>11h40 :</w:t>
                      </w:r>
                      <w:r w:rsidRPr="008138AF">
                        <w:rPr>
                          <w:rFonts w:eastAsia="Times New Roman" w:cstheme="minorHAnsi"/>
                          <w:color w:val="000000"/>
                          <w:lang w:eastAsia="fr-FR"/>
                        </w:rPr>
                        <w:t xml:space="preserve"> Questions et débats.</w:t>
                      </w:r>
                    </w:p>
                    <w:p w:rsidR="00C34833" w:rsidRPr="008138AF" w:rsidRDefault="00C34833" w:rsidP="00C34833">
                      <w:pPr>
                        <w:spacing w:after="160"/>
                        <w:ind w:right="111"/>
                        <w:jc w:val="both"/>
                        <w:rPr>
                          <w:rFonts w:eastAsia="Times New Roman" w:cstheme="minorHAnsi"/>
                          <w:lang w:eastAsia="fr-FR"/>
                        </w:rPr>
                      </w:pPr>
                      <w:r>
                        <w:rPr>
                          <w:rFonts w:eastAsia="Times New Roman" w:cstheme="minorHAnsi"/>
                          <w:b/>
                          <w:bCs/>
                          <w:color w:val="000000"/>
                          <w:lang w:eastAsia="fr-FR"/>
                        </w:rPr>
                        <w:t>12h10</w:t>
                      </w:r>
                      <w:r w:rsidRPr="008138AF">
                        <w:rPr>
                          <w:rFonts w:eastAsia="Times New Roman" w:cstheme="minorHAnsi"/>
                          <w:b/>
                          <w:bCs/>
                          <w:color w:val="000000"/>
                          <w:lang w:eastAsia="fr-FR"/>
                        </w:rPr>
                        <w:t>-14h15 :</w:t>
                      </w:r>
                      <w:r w:rsidRPr="008138AF">
                        <w:rPr>
                          <w:rFonts w:eastAsia="Times New Roman" w:cstheme="minorHAnsi"/>
                          <w:color w:val="000000"/>
                          <w:lang w:eastAsia="fr-FR"/>
                        </w:rPr>
                        <w:t xml:space="preserve"> Pause-déjeuner.</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28743FDD" wp14:editId="0EC2DB6D">
                <wp:simplePos x="0" y="0"/>
                <wp:positionH relativeFrom="column">
                  <wp:posOffset>3027045</wp:posOffset>
                </wp:positionH>
                <wp:positionV relativeFrom="paragraph">
                  <wp:posOffset>242702</wp:posOffset>
                </wp:positionV>
                <wp:extent cx="3467100" cy="67094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709410"/>
                        </a:xfrm>
                        <a:prstGeom prst="rect">
                          <a:avLst/>
                        </a:prstGeom>
                        <a:solidFill>
                          <a:srgbClr val="FFFFFF"/>
                        </a:solidFill>
                        <a:ln w="9525">
                          <a:noFill/>
                          <a:miter lim="800000"/>
                          <a:headEnd/>
                          <a:tailEnd/>
                        </a:ln>
                      </wps:spPr>
                      <wps:txbx>
                        <w:txbxContent>
                          <w:p w:rsidR="00C34833" w:rsidRPr="008138AF" w:rsidRDefault="00C34833" w:rsidP="00C34833">
                            <w:pPr>
                              <w:spacing w:before="240" w:after="160"/>
                              <w:jc w:val="both"/>
                              <w:rPr>
                                <w:rFonts w:eastAsia="Times New Roman" w:cstheme="minorHAnsi"/>
                                <w:lang w:eastAsia="fr-FR"/>
                              </w:rPr>
                            </w:pPr>
                            <w:proofErr w:type="gramStart"/>
                            <w:r w:rsidRPr="008138AF">
                              <w:rPr>
                                <w:rFonts w:eastAsia="Times New Roman" w:cstheme="minorHAnsi"/>
                                <w:b/>
                                <w:bCs/>
                                <w:color w:val="000000"/>
                                <w:lang w:val="es-ES" w:eastAsia="fr-FR"/>
                              </w:rPr>
                              <w:t>14h15 :</w:t>
                            </w:r>
                            <w:proofErr w:type="gramEnd"/>
                            <w:r w:rsidRPr="008138AF">
                              <w:rPr>
                                <w:rFonts w:eastAsia="Times New Roman" w:cstheme="minorHAnsi"/>
                                <w:b/>
                                <w:bCs/>
                                <w:color w:val="000000"/>
                                <w:lang w:val="es-ES" w:eastAsia="fr-FR"/>
                              </w:rPr>
                              <w:t xml:space="preserve"> </w:t>
                            </w:r>
                            <w:r w:rsidRPr="008138AF">
                              <w:rPr>
                                <w:rFonts w:eastAsia="Times New Roman" w:cstheme="minorHAnsi"/>
                                <w:i/>
                                <w:iCs/>
                                <w:color w:val="B00004"/>
                                <w:lang w:val="es-ES" w:eastAsia="fr-FR"/>
                              </w:rPr>
                              <w:t>Fotografía, cine y “autenticidad etnográfica”. Danzas y rituales de indígenas chaqueños.</w:t>
                            </w:r>
                            <w:r w:rsidRPr="008138AF">
                              <w:rPr>
                                <w:rFonts w:eastAsia="Times New Roman" w:cstheme="minorHAnsi"/>
                                <w:color w:val="B00004"/>
                                <w:lang w:val="es-ES" w:eastAsia="fr-FR"/>
                              </w:rPr>
                              <w:t xml:space="preserve"> </w:t>
                            </w:r>
                            <w:r w:rsidRPr="008138AF">
                              <w:rPr>
                                <w:rFonts w:eastAsia="Times New Roman" w:cstheme="minorHAnsi"/>
                                <w:color w:val="000000"/>
                                <w:lang w:eastAsia="fr-FR"/>
                              </w:rPr>
                              <w:t xml:space="preserve">Mariana Giordano (Historienne, IIGHI-CONICET, Professeure Titulaire à la </w:t>
                            </w:r>
                            <w:proofErr w:type="spellStart"/>
                            <w:r w:rsidRPr="008138AF">
                              <w:rPr>
                                <w:rFonts w:eastAsia="Times New Roman" w:cstheme="minorHAnsi"/>
                                <w:color w:val="000000"/>
                                <w:lang w:eastAsia="fr-FR"/>
                              </w:rPr>
                              <w:t>Universidad</w:t>
                            </w:r>
                            <w:proofErr w:type="spellEnd"/>
                            <w:r w:rsidRPr="008138AF">
                              <w:rPr>
                                <w:rFonts w:eastAsia="Times New Roman" w:cstheme="minorHAnsi"/>
                                <w:color w:val="000000"/>
                                <w:lang w:eastAsia="fr-FR"/>
                              </w:rPr>
                              <w:t xml:space="preserve"> </w:t>
                            </w:r>
                            <w:proofErr w:type="spellStart"/>
                            <w:r w:rsidRPr="008138AF">
                              <w:rPr>
                                <w:rFonts w:eastAsia="Times New Roman" w:cstheme="minorHAnsi"/>
                                <w:color w:val="000000"/>
                                <w:lang w:eastAsia="fr-FR"/>
                              </w:rPr>
                              <w:t>Nacional</w:t>
                            </w:r>
                            <w:proofErr w:type="spellEnd"/>
                            <w:r w:rsidRPr="008138AF">
                              <w:rPr>
                                <w:rFonts w:eastAsia="Times New Roman" w:cstheme="minorHAnsi"/>
                                <w:color w:val="000000"/>
                                <w:lang w:eastAsia="fr-FR"/>
                              </w:rPr>
                              <w:t xml:space="preserve"> </w:t>
                            </w:r>
                            <w:proofErr w:type="spellStart"/>
                            <w:r w:rsidRPr="008138AF">
                              <w:rPr>
                                <w:rFonts w:eastAsia="Times New Roman" w:cstheme="minorHAnsi"/>
                                <w:color w:val="000000"/>
                                <w:lang w:eastAsia="fr-FR"/>
                              </w:rPr>
                              <w:t>del</w:t>
                            </w:r>
                            <w:proofErr w:type="spellEnd"/>
                            <w:r w:rsidRPr="008138AF">
                              <w:rPr>
                                <w:rFonts w:eastAsia="Times New Roman" w:cstheme="minorHAnsi"/>
                                <w:color w:val="000000"/>
                                <w:lang w:eastAsia="fr-FR"/>
                              </w:rPr>
                              <w:t xml:space="preserve"> Nordeste, Professeure invitée Rennes 2</w:t>
                            </w:r>
                            <w:r>
                              <w:rPr>
                                <w:rFonts w:eastAsia="Times New Roman" w:cstheme="minorHAnsi"/>
                                <w:color w:val="000000"/>
                                <w:lang w:eastAsia="fr-FR"/>
                              </w:rPr>
                              <w:t xml:space="preserve"> Université Rennes 2 / IDA-Rennes</w:t>
                            </w:r>
                            <w:r w:rsidRPr="008138AF">
                              <w:rPr>
                                <w:rFonts w:eastAsia="Times New Roman" w:cstheme="minorHAnsi"/>
                                <w:color w:val="000000"/>
                                <w:lang w:eastAsia="fr-FR"/>
                              </w:rPr>
                              <w:t>)</w:t>
                            </w:r>
                            <w:r w:rsidRPr="008138AF">
                              <w:rPr>
                                <w:rFonts w:eastAsia="Times New Roman" w:cstheme="minorHAnsi"/>
                                <w:color w:val="B00004"/>
                                <w:lang w:eastAsia="fr-FR"/>
                              </w:rPr>
                              <w:t>.</w:t>
                            </w:r>
                          </w:p>
                          <w:p w:rsidR="00C34833" w:rsidRPr="008138AF" w:rsidRDefault="00C34833" w:rsidP="00C34833">
                            <w:pPr>
                              <w:spacing w:before="240" w:after="160"/>
                              <w:jc w:val="both"/>
                              <w:rPr>
                                <w:rFonts w:eastAsia="Times New Roman" w:cstheme="minorHAnsi"/>
                                <w:lang w:eastAsia="fr-FR"/>
                              </w:rPr>
                            </w:pPr>
                            <w:r w:rsidRPr="008138AF">
                              <w:rPr>
                                <w:rFonts w:eastAsia="Times New Roman" w:cstheme="minorHAnsi"/>
                                <w:b/>
                                <w:bCs/>
                                <w:color w:val="000000"/>
                                <w:lang w:eastAsia="fr-FR"/>
                              </w:rPr>
                              <w:t>14h35 :</w:t>
                            </w:r>
                            <w:r w:rsidRPr="008138AF">
                              <w:rPr>
                                <w:rFonts w:eastAsia="Times New Roman" w:cstheme="minorHAnsi"/>
                                <w:color w:val="B00004"/>
                                <w:lang w:eastAsia="fr-FR"/>
                              </w:rPr>
                              <w:t xml:space="preserve"> </w:t>
                            </w:r>
                            <w:r w:rsidRPr="00731A8A">
                              <w:rPr>
                                <w:rFonts w:cstheme="minorHAnsi"/>
                                <w:i/>
                                <w:iCs/>
                                <w:color w:val="B00004"/>
                                <w:shd w:val="clear" w:color="auto" w:fill="FDFDFD"/>
                              </w:rPr>
                              <w:t xml:space="preserve">La fête des </w:t>
                            </w:r>
                            <w:proofErr w:type="spellStart"/>
                            <w:r w:rsidRPr="00731A8A">
                              <w:rPr>
                                <w:rFonts w:cstheme="minorHAnsi"/>
                                <w:i/>
                                <w:iCs/>
                                <w:color w:val="B00004"/>
                                <w:shd w:val="clear" w:color="auto" w:fill="FDFDFD"/>
                              </w:rPr>
                              <w:t>anabsoro</w:t>
                            </w:r>
                            <w:proofErr w:type="spellEnd"/>
                            <w:r w:rsidRPr="00731A8A">
                              <w:rPr>
                                <w:rFonts w:cstheme="minorHAnsi"/>
                                <w:i/>
                                <w:iCs/>
                                <w:color w:val="B00004"/>
                                <w:shd w:val="clear" w:color="auto" w:fill="FDFDFD"/>
                              </w:rPr>
                              <w:t xml:space="preserve">. Formes et devenirs d'un rituel </w:t>
                            </w:r>
                            <w:proofErr w:type="spellStart"/>
                            <w:r w:rsidRPr="00731A8A">
                              <w:rPr>
                                <w:rFonts w:cstheme="minorHAnsi"/>
                                <w:i/>
                                <w:iCs/>
                                <w:color w:val="B00004"/>
                                <w:shd w:val="clear" w:color="auto" w:fill="FDFDFD"/>
                              </w:rPr>
                              <w:t>chaquéen</w:t>
                            </w:r>
                            <w:proofErr w:type="spellEnd"/>
                            <w:r w:rsidRPr="00731A8A">
                              <w:rPr>
                                <w:rFonts w:cstheme="minorHAnsi"/>
                                <w:i/>
                                <w:iCs/>
                                <w:color w:val="B00004"/>
                                <w:shd w:val="clear" w:color="auto" w:fill="FDFDFD"/>
                              </w:rPr>
                              <w:t xml:space="preserve"> (Chaco, Paraguay)</w:t>
                            </w:r>
                            <w:r w:rsidRPr="00731A8A">
                              <w:rPr>
                                <w:rFonts w:eastAsia="Times New Roman" w:cstheme="minorHAnsi"/>
                                <w:i/>
                                <w:iCs/>
                                <w:color w:val="B00004"/>
                                <w:lang w:eastAsia="fr-FR"/>
                              </w:rPr>
                              <w:t>.</w:t>
                            </w:r>
                            <w:r w:rsidRPr="008138AF">
                              <w:rPr>
                                <w:rFonts w:eastAsia="Times New Roman" w:cstheme="minorHAnsi"/>
                                <w:color w:val="B00004"/>
                                <w:lang w:eastAsia="fr-FR"/>
                              </w:rPr>
                              <w:t xml:space="preserve"> </w:t>
                            </w:r>
                            <w:proofErr w:type="spellStart"/>
                            <w:r w:rsidRPr="008138AF">
                              <w:rPr>
                                <w:rFonts w:eastAsia="Times New Roman" w:cstheme="minorHAnsi"/>
                                <w:color w:val="000000"/>
                                <w:lang w:eastAsia="fr-FR"/>
                              </w:rPr>
                              <w:t>Nicolás</w:t>
                            </w:r>
                            <w:proofErr w:type="spellEnd"/>
                            <w:r w:rsidRPr="008138AF">
                              <w:rPr>
                                <w:rFonts w:eastAsia="Times New Roman" w:cstheme="minorHAnsi"/>
                                <w:color w:val="000000"/>
                                <w:lang w:eastAsia="fr-FR"/>
                              </w:rPr>
                              <w:t xml:space="preserve"> Richard (Anthropologue et historien, Cha</w:t>
                            </w:r>
                            <w:r>
                              <w:rPr>
                                <w:rFonts w:eastAsia="Times New Roman" w:cstheme="minorHAnsi"/>
                                <w:color w:val="000000"/>
                                <w:lang w:eastAsia="fr-FR"/>
                              </w:rPr>
                              <w:t>rgé de recherche CNRS au CREDA, UMR 7227 CNRS</w:t>
                            </w:r>
                            <w:r w:rsidRPr="008138AF">
                              <w:rPr>
                                <w:rFonts w:eastAsia="Times New Roman" w:cstheme="minorHAnsi"/>
                                <w:color w:val="000000"/>
                                <w:lang w:eastAsia="fr-FR"/>
                              </w:rPr>
                              <w:t>)</w:t>
                            </w:r>
                            <w:r w:rsidRPr="008138AF">
                              <w:rPr>
                                <w:rFonts w:eastAsia="Times New Roman" w:cstheme="minorHAnsi"/>
                                <w:color w:val="B00004"/>
                                <w:lang w:eastAsia="fr-FR"/>
                              </w:rPr>
                              <w:t>.</w:t>
                            </w:r>
                          </w:p>
                          <w:p w:rsidR="00C34833" w:rsidRPr="008138AF" w:rsidRDefault="00C34833" w:rsidP="00C34833">
                            <w:pPr>
                              <w:spacing w:before="240" w:after="160"/>
                              <w:jc w:val="both"/>
                              <w:rPr>
                                <w:rFonts w:eastAsia="Times New Roman" w:cstheme="minorHAnsi"/>
                                <w:lang w:eastAsia="fr-FR"/>
                              </w:rPr>
                            </w:pPr>
                            <w:r w:rsidRPr="008138AF">
                              <w:rPr>
                                <w:rFonts w:eastAsia="Times New Roman" w:cstheme="minorHAnsi"/>
                                <w:b/>
                                <w:bCs/>
                                <w:color w:val="000000"/>
                                <w:lang w:eastAsia="fr-FR"/>
                              </w:rPr>
                              <w:t>14h55 :</w:t>
                            </w:r>
                            <w:r w:rsidRPr="008138AF">
                              <w:rPr>
                                <w:rFonts w:eastAsia="Times New Roman" w:cstheme="minorHAnsi"/>
                                <w:color w:val="B00004"/>
                                <w:lang w:eastAsia="fr-FR"/>
                              </w:rPr>
                              <w:t xml:space="preserve"> </w:t>
                            </w:r>
                            <w:r w:rsidRPr="008138AF">
                              <w:rPr>
                                <w:rFonts w:eastAsia="Times New Roman" w:cstheme="minorHAnsi"/>
                                <w:color w:val="000000"/>
                                <w:lang w:eastAsia="fr-FR"/>
                              </w:rPr>
                              <w:t>Questions et débats.</w:t>
                            </w:r>
                          </w:p>
                          <w:p w:rsidR="00C34833" w:rsidRPr="008138AF" w:rsidRDefault="00C34833" w:rsidP="00C34833">
                            <w:pPr>
                              <w:spacing w:before="240" w:after="160"/>
                              <w:jc w:val="both"/>
                              <w:rPr>
                                <w:rFonts w:eastAsia="Times New Roman" w:cstheme="minorHAnsi"/>
                                <w:lang w:eastAsia="fr-FR"/>
                              </w:rPr>
                            </w:pPr>
                            <w:r>
                              <w:rPr>
                                <w:rFonts w:eastAsia="Times New Roman" w:cstheme="minorHAnsi"/>
                                <w:b/>
                                <w:bCs/>
                                <w:color w:val="000000"/>
                                <w:lang w:eastAsia="fr-FR"/>
                              </w:rPr>
                              <w:t>15h25</w:t>
                            </w:r>
                            <w:r w:rsidRPr="008138AF">
                              <w:rPr>
                                <w:rFonts w:eastAsia="Times New Roman" w:cstheme="minorHAnsi"/>
                                <w:b/>
                                <w:bCs/>
                                <w:color w:val="000000"/>
                                <w:lang w:eastAsia="fr-FR"/>
                              </w:rPr>
                              <w:t xml:space="preserve"> : </w:t>
                            </w:r>
                            <w:r w:rsidRPr="008138AF">
                              <w:rPr>
                                <w:rFonts w:eastAsia="Times New Roman" w:cstheme="minorHAnsi"/>
                                <w:color w:val="000000"/>
                                <w:lang w:eastAsia="fr-FR"/>
                              </w:rPr>
                              <w:t>Pause-café.</w:t>
                            </w:r>
                          </w:p>
                          <w:p w:rsidR="00C34833" w:rsidRPr="008138AF" w:rsidRDefault="00C34833" w:rsidP="00C34833">
                            <w:pPr>
                              <w:spacing w:before="240" w:after="160"/>
                              <w:jc w:val="both"/>
                              <w:rPr>
                                <w:rFonts w:eastAsia="Times New Roman" w:cstheme="minorHAnsi"/>
                                <w:lang w:eastAsia="fr-FR"/>
                              </w:rPr>
                            </w:pPr>
                            <w:r>
                              <w:rPr>
                                <w:rFonts w:eastAsia="Times New Roman" w:cstheme="minorHAnsi"/>
                                <w:b/>
                                <w:bCs/>
                                <w:color w:val="000000"/>
                                <w:lang w:eastAsia="fr-FR"/>
                              </w:rPr>
                              <w:t>15</w:t>
                            </w:r>
                            <w:r w:rsidRPr="008138AF">
                              <w:rPr>
                                <w:rFonts w:eastAsia="Times New Roman" w:cstheme="minorHAnsi"/>
                                <w:b/>
                                <w:bCs/>
                                <w:color w:val="000000"/>
                                <w:lang w:eastAsia="fr-FR"/>
                              </w:rPr>
                              <w:t>h</w:t>
                            </w:r>
                            <w:r>
                              <w:rPr>
                                <w:rFonts w:eastAsia="Times New Roman" w:cstheme="minorHAnsi"/>
                                <w:b/>
                                <w:bCs/>
                                <w:color w:val="000000"/>
                                <w:lang w:eastAsia="fr-FR"/>
                              </w:rPr>
                              <w:t>40</w:t>
                            </w:r>
                            <w:r w:rsidRPr="008138AF">
                              <w:rPr>
                                <w:rFonts w:eastAsia="Times New Roman" w:cstheme="minorHAnsi"/>
                                <w:b/>
                                <w:bCs/>
                                <w:color w:val="000000"/>
                                <w:lang w:eastAsia="fr-FR"/>
                              </w:rPr>
                              <w:t xml:space="preserve"> :</w:t>
                            </w:r>
                            <w:r w:rsidRPr="008138AF">
                              <w:rPr>
                                <w:rFonts w:eastAsia="Times New Roman" w:cstheme="minorHAnsi"/>
                                <w:color w:val="B00004"/>
                                <w:lang w:eastAsia="fr-FR"/>
                              </w:rPr>
                              <w:t xml:space="preserve"> </w:t>
                            </w:r>
                            <w:r w:rsidRPr="008138AF">
                              <w:rPr>
                                <w:rFonts w:eastAsia="Times New Roman" w:cstheme="minorHAnsi"/>
                                <w:i/>
                                <w:iCs/>
                                <w:color w:val="B00004"/>
                                <w:lang w:eastAsia="fr-FR"/>
                              </w:rPr>
                              <w:t xml:space="preserve">Les enjeux du </w:t>
                            </w:r>
                            <w:proofErr w:type="spellStart"/>
                            <w:r w:rsidRPr="008138AF">
                              <w:rPr>
                                <w:rFonts w:eastAsia="Times New Roman" w:cstheme="minorHAnsi"/>
                                <w:i/>
                                <w:iCs/>
                                <w:color w:val="B00004"/>
                                <w:lang w:eastAsia="fr-FR"/>
                              </w:rPr>
                              <w:t>rodeo</w:t>
                            </w:r>
                            <w:proofErr w:type="spellEnd"/>
                            <w:r w:rsidRPr="008138AF">
                              <w:rPr>
                                <w:rFonts w:eastAsia="Times New Roman" w:cstheme="minorHAnsi"/>
                                <w:i/>
                                <w:iCs/>
                                <w:color w:val="B00004"/>
                                <w:lang w:eastAsia="fr-FR"/>
                              </w:rPr>
                              <w:t xml:space="preserve"> à la chilienne. Questions initiales.</w:t>
                            </w:r>
                            <w:r w:rsidRPr="008138AF">
                              <w:rPr>
                                <w:rFonts w:eastAsia="Times New Roman" w:cstheme="minorHAnsi"/>
                                <w:color w:val="B00004"/>
                                <w:lang w:eastAsia="fr-FR"/>
                              </w:rPr>
                              <w:t xml:space="preserve"> </w:t>
                            </w:r>
                            <w:proofErr w:type="spellStart"/>
                            <w:r w:rsidRPr="00731A8A">
                              <w:rPr>
                                <w:rFonts w:eastAsia="Times New Roman" w:cstheme="minorHAnsi"/>
                                <w:lang w:eastAsia="fr-FR"/>
                              </w:rPr>
                              <w:t>Jimena</w:t>
                            </w:r>
                            <w:proofErr w:type="spellEnd"/>
                            <w:r w:rsidRPr="00731A8A">
                              <w:rPr>
                                <w:rFonts w:eastAsia="Times New Roman" w:cstheme="minorHAnsi"/>
                                <w:lang w:eastAsia="fr-FR"/>
                              </w:rPr>
                              <w:t xml:space="preserve"> Obregón </w:t>
                            </w:r>
                            <w:proofErr w:type="spellStart"/>
                            <w:r w:rsidRPr="00731A8A">
                              <w:rPr>
                                <w:rFonts w:eastAsia="Times New Roman" w:cstheme="minorHAnsi"/>
                                <w:lang w:eastAsia="fr-FR"/>
                              </w:rPr>
                              <w:t>Iturra</w:t>
                            </w:r>
                            <w:proofErr w:type="spellEnd"/>
                            <w:r w:rsidRPr="00731A8A">
                              <w:rPr>
                                <w:rFonts w:eastAsia="Times New Roman" w:cstheme="minorHAnsi"/>
                                <w:lang w:eastAsia="fr-FR"/>
                              </w:rPr>
                              <w:t xml:space="preserve"> </w:t>
                            </w:r>
                            <w:r>
                              <w:rPr>
                                <w:rFonts w:eastAsia="Times New Roman" w:cstheme="minorHAnsi"/>
                                <w:lang w:eastAsia="fr-FR"/>
                              </w:rPr>
                              <w:t>(</w:t>
                            </w:r>
                            <w:r>
                              <w:rPr>
                                <w:rFonts w:eastAsia="Times New Roman" w:cstheme="minorHAnsi"/>
                                <w:color w:val="000000"/>
                                <w:lang w:eastAsia="fr-FR"/>
                              </w:rPr>
                              <w:t>Professeure des Universités</w:t>
                            </w:r>
                            <w:r w:rsidRPr="008138AF">
                              <w:rPr>
                                <w:rFonts w:eastAsia="Times New Roman" w:cstheme="minorHAnsi"/>
                                <w:color w:val="000000"/>
                                <w:lang w:eastAsia="fr-FR"/>
                              </w:rPr>
                              <w:t xml:space="preserve">, </w:t>
                            </w:r>
                            <w:proofErr w:type="spellStart"/>
                            <w:r>
                              <w:rPr>
                                <w:rFonts w:eastAsia="Times New Roman" w:cstheme="minorHAnsi"/>
                                <w:color w:val="000000"/>
                                <w:lang w:eastAsia="fr-FR"/>
                              </w:rPr>
                              <w:t>Univ</w:t>
                            </w:r>
                            <w:proofErr w:type="spellEnd"/>
                            <w:r>
                              <w:rPr>
                                <w:rFonts w:eastAsia="Times New Roman" w:cstheme="minorHAnsi"/>
                                <w:color w:val="000000"/>
                                <w:lang w:eastAsia="fr-FR"/>
                              </w:rPr>
                              <w:t xml:space="preserve"> Rennes, Études hispano</w:t>
                            </w:r>
                            <w:r w:rsidRPr="008138AF">
                              <w:rPr>
                                <w:rFonts w:eastAsia="Times New Roman" w:cstheme="minorHAnsi"/>
                                <w:color w:val="000000"/>
                                <w:lang w:eastAsia="fr-FR"/>
                              </w:rPr>
                              <w:t xml:space="preserve">-américaines, Équipe de </w:t>
                            </w:r>
                            <w:r>
                              <w:rPr>
                                <w:rFonts w:eastAsia="Times New Roman" w:cstheme="minorHAnsi"/>
                                <w:color w:val="000000"/>
                                <w:lang w:eastAsia="fr-FR"/>
                              </w:rPr>
                              <w:t>recherche inter-langues ERIMIT, EA 4327</w:t>
                            </w:r>
                            <w:r w:rsidRPr="008138AF">
                              <w:rPr>
                                <w:rFonts w:eastAsia="Times New Roman" w:cstheme="minorHAnsi"/>
                                <w:color w:val="000000"/>
                                <w:lang w:eastAsia="fr-FR"/>
                              </w:rPr>
                              <w:t xml:space="preserve"> ; Présidente du Groupe d'Intérêt Scientifique Institut des Amériques-Rennes).</w:t>
                            </w:r>
                          </w:p>
                          <w:p w:rsidR="00C34833" w:rsidRPr="008138AF" w:rsidRDefault="00C34833" w:rsidP="00C34833">
                            <w:pPr>
                              <w:spacing w:before="240" w:after="160"/>
                              <w:jc w:val="both"/>
                              <w:rPr>
                                <w:rFonts w:eastAsia="Times New Roman" w:cstheme="minorHAnsi"/>
                                <w:lang w:eastAsia="fr-FR"/>
                              </w:rPr>
                            </w:pPr>
                            <w:r>
                              <w:rPr>
                                <w:rFonts w:eastAsia="Times New Roman" w:cstheme="minorHAnsi"/>
                                <w:b/>
                                <w:bCs/>
                                <w:color w:val="000000"/>
                                <w:lang w:eastAsia="fr-FR"/>
                              </w:rPr>
                              <w:t>16h0</w:t>
                            </w:r>
                            <w:r w:rsidRPr="008138AF">
                              <w:rPr>
                                <w:rFonts w:eastAsia="Times New Roman" w:cstheme="minorHAnsi"/>
                                <w:b/>
                                <w:bCs/>
                                <w:color w:val="000000"/>
                                <w:lang w:eastAsia="fr-FR"/>
                              </w:rPr>
                              <w:t xml:space="preserve">0 : </w:t>
                            </w:r>
                            <w:r w:rsidRPr="008138AF">
                              <w:rPr>
                                <w:rFonts w:eastAsia="Times New Roman" w:cstheme="minorHAnsi"/>
                                <w:i/>
                                <w:iCs/>
                                <w:color w:val="B00004"/>
                                <w:lang w:eastAsia="fr-FR"/>
                              </w:rPr>
                              <w:t>La fête d’</w:t>
                            </w:r>
                            <w:proofErr w:type="spellStart"/>
                            <w:r w:rsidRPr="008138AF">
                              <w:rPr>
                                <w:rFonts w:eastAsia="Times New Roman" w:cstheme="minorHAnsi"/>
                                <w:i/>
                                <w:iCs/>
                                <w:color w:val="B00004"/>
                                <w:lang w:eastAsia="fr-FR"/>
                              </w:rPr>
                              <w:t>Amancaes</w:t>
                            </w:r>
                            <w:proofErr w:type="spellEnd"/>
                            <w:r w:rsidRPr="008138AF">
                              <w:rPr>
                                <w:rFonts w:eastAsia="Times New Roman" w:cstheme="minorHAnsi"/>
                                <w:i/>
                                <w:iCs/>
                                <w:color w:val="B00004"/>
                                <w:lang w:eastAsia="fr-FR"/>
                              </w:rPr>
                              <w:t xml:space="preserve"> : ritualisation et instrumentalisation politique d’une fête populaire entre le XIXème et le XXème siècle, à Lima (Pérou).</w:t>
                            </w:r>
                            <w:r w:rsidRPr="008138AF">
                              <w:rPr>
                                <w:rFonts w:eastAsia="Times New Roman" w:cstheme="minorHAnsi"/>
                                <w:color w:val="B00004"/>
                                <w:lang w:eastAsia="fr-FR"/>
                              </w:rPr>
                              <w:t xml:space="preserve"> </w:t>
                            </w:r>
                            <w:r w:rsidRPr="008138AF">
                              <w:rPr>
                                <w:rFonts w:eastAsia="Times New Roman" w:cstheme="minorHAnsi"/>
                                <w:color w:val="000000"/>
                                <w:lang w:eastAsia="fr-FR"/>
                              </w:rPr>
                              <w:t xml:space="preserve">Gérard </w:t>
                            </w:r>
                            <w:proofErr w:type="spellStart"/>
                            <w:r w:rsidRPr="008138AF">
                              <w:rPr>
                                <w:rFonts w:eastAsia="Times New Roman" w:cstheme="minorHAnsi"/>
                                <w:color w:val="000000"/>
                                <w:lang w:eastAsia="fr-FR"/>
                              </w:rPr>
                              <w:t>Borras</w:t>
                            </w:r>
                            <w:proofErr w:type="spellEnd"/>
                            <w:r w:rsidRPr="008138AF">
                              <w:rPr>
                                <w:rFonts w:eastAsia="Times New Roman" w:cstheme="minorHAnsi"/>
                                <w:color w:val="000000"/>
                                <w:lang w:eastAsia="fr-FR"/>
                              </w:rPr>
                              <w:t xml:space="preserve"> (Ethnomusicologue, Professeur émérite, Un</w:t>
                            </w:r>
                            <w:r>
                              <w:rPr>
                                <w:rFonts w:eastAsia="Times New Roman" w:cstheme="minorHAnsi"/>
                                <w:color w:val="000000"/>
                                <w:lang w:eastAsia="fr-FR"/>
                              </w:rPr>
                              <w:t>iversité Rennes 2, Études hispano</w:t>
                            </w:r>
                            <w:r w:rsidRPr="008138AF">
                              <w:rPr>
                                <w:rFonts w:eastAsia="Times New Roman" w:cstheme="minorHAnsi"/>
                                <w:color w:val="000000"/>
                                <w:lang w:eastAsia="fr-FR"/>
                              </w:rPr>
                              <w:t>-a</w:t>
                            </w:r>
                            <w:r>
                              <w:rPr>
                                <w:rFonts w:eastAsia="Times New Roman" w:cstheme="minorHAnsi"/>
                                <w:color w:val="000000"/>
                                <w:lang w:eastAsia="fr-FR"/>
                              </w:rPr>
                              <w:t>méricaines, Laboratoire CELLAM, EA 3206</w:t>
                            </w:r>
                            <w:r w:rsidRPr="008138AF">
                              <w:rPr>
                                <w:rFonts w:eastAsia="Times New Roman" w:cstheme="minorHAnsi"/>
                                <w:color w:val="000000"/>
                                <w:lang w:eastAsia="fr-FR"/>
                              </w:rPr>
                              <w:t>).</w:t>
                            </w:r>
                          </w:p>
                          <w:p w:rsidR="00C34833" w:rsidRPr="00731A8A" w:rsidRDefault="00C34833" w:rsidP="00C34833">
                            <w:pPr>
                              <w:spacing w:before="240" w:after="160"/>
                              <w:jc w:val="both"/>
                              <w:rPr>
                                <w:rFonts w:eastAsia="Times New Roman" w:cstheme="minorHAnsi"/>
                                <w:lang w:eastAsia="fr-FR"/>
                              </w:rPr>
                            </w:pPr>
                            <w:r>
                              <w:rPr>
                                <w:rFonts w:eastAsia="Times New Roman" w:cstheme="minorHAnsi"/>
                                <w:b/>
                                <w:bCs/>
                                <w:color w:val="000000"/>
                                <w:lang w:eastAsia="fr-FR"/>
                              </w:rPr>
                              <w:t>16</w:t>
                            </w:r>
                            <w:r w:rsidRPr="008138AF">
                              <w:rPr>
                                <w:rFonts w:eastAsia="Times New Roman" w:cstheme="minorHAnsi"/>
                                <w:b/>
                                <w:bCs/>
                                <w:color w:val="000000"/>
                                <w:lang w:eastAsia="fr-FR"/>
                              </w:rPr>
                              <w:t>h</w:t>
                            </w:r>
                            <w:r>
                              <w:rPr>
                                <w:rFonts w:eastAsia="Times New Roman" w:cstheme="minorHAnsi"/>
                                <w:b/>
                                <w:bCs/>
                                <w:color w:val="000000"/>
                                <w:lang w:eastAsia="fr-FR"/>
                              </w:rPr>
                              <w:t>30</w:t>
                            </w:r>
                            <w:r w:rsidRPr="008138AF">
                              <w:rPr>
                                <w:rFonts w:eastAsia="Times New Roman" w:cstheme="minorHAnsi"/>
                                <w:b/>
                                <w:bCs/>
                                <w:color w:val="000000"/>
                                <w:lang w:eastAsia="fr-FR"/>
                              </w:rPr>
                              <w:t xml:space="preserve"> : </w:t>
                            </w:r>
                            <w:r>
                              <w:rPr>
                                <w:rFonts w:eastAsia="Times New Roman" w:cstheme="minorHAnsi"/>
                                <w:color w:val="000000"/>
                                <w:lang w:eastAsia="fr-FR"/>
                              </w:rPr>
                              <w:t>Questions et débats, discussion finale.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8.35pt;margin-top:19.1pt;width:273pt;height:5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" stroked="f">
                <v:textbox>
                  <w:txbxContent>
                    <w:p w:rsidR="00C34833" w:rsidRPr="008138AF" w:rsidRDefault="00C34833" w:rsidP="00C34833">
                      <w:pPr>
                        <w:spacing w:before="240" w:after="160"/>
                        <w:jc w:val="both"/>
                        <w:rPr>
                          <w:rFonts w:eastAsia="Times New Roman" w:cstheme="minorHAnsi"/>
                          <w:lang w:eastAsia="fr-FR"/>
                        </w:rPr>
                      </w:pPr>
                      <w:proofErr w:type="gramStart"/>
                      <w:r w:rsidRPr="008138AF">
                        <w:rPr>
                          <w:rFonts w:eastAsia="Times New Roman" w:cstheme="minorHAnsi"/>
                          <w:b/>
                          <w:bCs/>
                          <w:color w:val="000000"/>
                          <w:lang w:val="es-ES" w:eastAsia="fr-FR"/>
                        </w:rPr>
                        <w:t>14h15 :</w:t>
                      </w:r>
                      <w:proofErr w:type="gramEnd"/>
                      <w:r w:rsidRPr="008138AF">
                        <w:rPr>
                          <w:rFonts w:eastAsia="Times New Roman" w:cstheme="minorHAnsi"/>
                          <w:b/>
                          <w:bCs/>
                          <w:color w:val="000000"/>
                          <w:lang w:val="es-ES" w:eastAsia="fr-FR"/>
                        </w:rPr>
                        <w:t xml:space="preserve"> </w:t>
                      </w:r>
                      <w:r w:rsidRPr="008138AF">
                        <w:rPr>
                          <w:rFonts w:eastAsia="Times New Roman" w:cstheme="minorHAnsi"/>
                          <w:i/>
                          <w:iCs/>
                          <w:color w:val="B00004"/>
                          <w:lang w:val="es-ES" w:eastAsia="fr-FR"/>
                        </w:rPr>
                        <w:t>Fotografía, cine y “autenticidad etnográfica”. Danzas y rituales de indígenas chaqueños.</w:t>
                      </w:r>
                      <w:r w:rsidRPr="008138AF">
                        <w:rPr>
                          <w:rFonts w:eastAsia="Times New Roman" w:cstheme="minorHAnsi"/>
                          <w:color w:val="B00004"/>
                          <w:lang w:val="es-ES" w:eastAsia="fr-FR"/>
                        </w:rPr>
                        <w:t xml:space="preserve"> </w:t>
                      </w:r>
                      <w:r w:rsidRPr="008138AF">
                        <w:rPr>
                          <w:rFonts w:eastAsia="Times New Roman" w:cstheme="minorHAnsi"/>
                          <w:color w:val="000000"/>
                          <w:lang w:eastAsia="fr-FR"/>
                        </w:rPr>
                        <w:t xml:space="preserve">Mariana Giordano (Historienne, IIGHI-CONICET, Professeure Titulaire à la </w:t>
                      </w:r>
                      <w:proofErr w:type="spellStart"/>
                      <w:r w:rsidRPr="008138AF">
                        <w:rPr>
                          <w:rFonts w:eastAsia="Times New Roman" w:cstheme="minorHAnsi"/>
                          <w:color w:val="000000"/>
                          <w:lang w:eastAsia="fr-FR"/>
                        </w:rPr>
                        <w:t>Universidad</w:t>
                      </w:r>
                      <w:proofErr w:type="spellEnd"/>
                      <w:r w:rsidRPr="008138AF">
                        <w:rPr>
                          <w:rFonts w:eastAsia="Times New Roman" w:cstheme="minorHAnsi"/>
                          <w:color w:val="000000"/>
                          <w:lang w:eastAsia="fr-FR"/>
                        </w:rPr>
                        <w:t xml:space="preserve"> </w:t>
                      </w:r>
                      <w:proofErr w:type="spellStart"/>
                      <w:r w:rsidRPr="008138AF">
                        <w:rPr>
                          <w:rFonts w:eastAsia="Times New Roman" w:cstheme="minorHAnsi"/>
                          <w:color w:val="000000"/>
                          <w:lang w:eastAsia="fr-FR"/>
                        </w:rPr>
                        <w:t>Nacional</w:t>
                      </w:r>
                      <w:proofErr w:type="spellEnd"/>
                      <w:r w:rsidRPr="008138AF">
                        <w:rPr>
                          <w:rFonts w:eastAsia="Times New Roman" w:cstheme="minorHAnsi"/>
                          <w:color w:val="000000"/>
                          <w:lang w:eastAsia="fr-FR"/>
                        </w:rPr>
                        <w:t xml:space="preserve"> </w:t>
                      </w:r>
                      <w:proofErr w:type="spellStart"/>
                      <w:r w:rsidRPr="008138AF">
                        <w:rPr>
                          <w:rFonts w:eastAsia="Times New Roman" w:cstheme="minorHAnsi"/>
                          <w:color w:val="000000"/>
                          <w:lang w:eastAsia="fr-FR"/>
                        </w:rPr>
                        <w:t>del</w:t>
                      </w:r>
                      <w:proofErr w:type="spellEnd"/>
                      <w:r w:rsidRPr="008138AF">
                        <w:rPr>
                          <w:rFonts w:eastAsia="Times New Roman" w:cstheme="minorHAnsi"/>
                          <w:color w:val="000000"/>
                          <w:lang w:eastAsia="fr-FR"/>
                        </w:rPr>
                        <w:t xml:space="preserve"> Nordeste, Professeure invitée Rennes 2</w:t>
                      </w:r>
                      <w:r>
                        <w:rPr>
                          <w:rFonts w:eastAsia="Times New Roman" w:cstheme="minorHAnsi"/>
                          <w:color w:val="000000"/>
                          <w:lang w:eastAsia="fr-FR"/>
                        </w:rPr>
                        <w:t xml:space="preserve"> Université Rennes 2 / IDA-Rennes</w:t>
                      </w:r>
                      <w:r w:rsidRPr="008138AF">
                        <w:rPr>
                          <w:rFonts w:eastAsia="Times New Roman" w:cstheme="minorHAnsi"/>
                          <w:color w:val="000000"/>
                          <w:lang w:eastAsia="fr-FR"/>
                        </w:rPr>
                        <w:t>)</w:t>
                      </w:r>
                      <w:r w:rsidRPr="008138AF">
                        <w:rPr>
                          <w:rFonts w:eastAsia="Times New Roman" w:cstheme="minorHAnsi"/>
                          <w:color w:val="B00004"/>
                          <w:lang w:eastAsia="fr-FR"/>
                        </w:rPr>
                        <w:t>.</w:t>
                      </w:r>
                    </w:p>
                    <w:p w:rsidR="00C34833" w:rsidRPr="008138AF" w:rsidRDefault="00C34833" w:rsidP="00C34833">
                      <w:pPr>
                        <w:spacing w:before="240" w:after="160"/>
                        <w:jc w:val="both"/>
                        <w:rPr>
                          <w:rFonts w:eastAsia="Times New Roman" w:cstheme="minorHAnsi"/>
                          <w:lang w:eastAsia="fr-FR"/>
                        </w:rPr>
                      </w:pPr>
                      <w:r w:rsidRPr="008138AF">
                        <w:rPr>
                          <w:rFonts w:eastAsia="Times New Roman" w:cstheme="minorHAnsi"/>
                          <w:b/>
                          <w:bCs/>
                          <w:color w:val="000000"/>
                          <w:lang w:eastAsia="fr-FR"/>
                        </w:rPr>
                        <w:t>14h35 :</w:t>
                      </w:r>
                      <w:r w:rsidRPr="008138AF">
                        <w:rPr>
                          <w:rFonts w:eastAsia="Times New Roman" w:cstheme="minorHAnsi"/>
                          <w:color w:val="B00004"/>
                          <w:lang w:eastAsia="fr-FR"/>
                        </w:rPr>
                        <w:t xml:space="preserve"> </w:t>
                      </w:r>
                      <w:r w:rsidRPr="00731A8A">
                        <w:rPr>
                          <w:rFonts w:cstheme="minorHAnsi"/>
                          <w:i/>
                          <w:iCs/>
                          <w:color w:val="B00004"/>
                          <w:shd w:val="clear" w:color="auto" w:fill="FDFDFD"/>
                        </w:rPr>
                        <w:t xml:space="preserve">La fête des </w:t>
                      </w:r>
                      <w:proofErr w:type="spellStart"/>
                      <w:r w:rsidRPr="00731A8A">
                        <w:rPr>
                          <w:rFonts w:cstheme="minorHAnsi"/>
                          <w:i/>
                          <w:iCs/>
                          <w:color w:val="B00004"/>
                          <w:shd w:val="clear" w:color="auto" w:fill="FDFDFD"/>
                        </w:rPr>
                        <w:t>anabsoro</w:t>
                      </w:r>
                      <w:proofErr w:type="spellEnd"/>
                      <w:r w:rsidRPr="00731A8A">
                        <w:rPr>
                          <w:rFonts w:cstheme="minorHAnsi"/>
                          <w:i/>
                          <w:iCs/>
                          <w:color w:val="B00004"/>
                          <w:shd w:val="clear" w:color="auto" w:fill="FDFDFD"/>
                        </w:rPr>
                        <w:t xml:space="preserve">. Formes et devenirs d'un rituel </w:t>
                      </w:r>
                      <w:proofErr w:type="spellStart"/>
                      <w:r w:rsidRPr="00731A8A">
                        <w:rPr>
                          <w:rFonts w:cstheme="minorHAnsi"/>
                          <w:i/>
                          <w:iCs/>
                          <w:color w:val="B00004"/>
                          <w:shd w:val="clear" w:color="auto" w:fill="FDFDFD"/>
                        </w:rPr>
                        <w:t>chaquéen</w:t>
                      </w:r>
                      <w:proofErr w:type="spellEnd"/>
                      <w:r w:rsidRPr="00731A8A">
                        <w:rPr>
                          <w:rFonts w:cstheme="minorHAnsi"/>
                          <w:i/>
                          <w:iCs/>
                          <w:color w:val="B00004"/>
                          <w:shd w:val="clear" w:color="auto" w:fill="FDFDFD"/>
                        </w:rPr>
                        <w:t xml:space="preserve"> (Chaco, Paraguay)</w:t>
                      </w:r>
                      <w:r w:rsidRPr="00731A8A">
                        <w:rPr>
                          <w:rFonts w:eastAsia="Times New Roman" w:cstheme="minorHAnsi"/>
                          <w:i/>
                          <w:iCs/>
                          <w:color w:val="B00004"/>
                          <w:lang w:eastAsia="fr-FR"/>
                        </w:rPr>
                        <w:t>.</w:t>
                      </w:r>
                      <w:r w:rsidRPr="008138AF">
                        <w:rPr>
                          <w:rFonts w:eastAsia="Times New Roman" w:cstheme="minorHAnsi"/>
                          <w:color w:val="B00004"/>
                          <w:lang w:eastAsia="fr-FR"/>
                        </w:rPr>
                        <w:t xml:space="preserve"> </w:t>
                      </w:r>
                      <w:proofErr w:type="spellStart"/>
                      <w:r w:rsidRPr="008138AF">
                        <w:rPr>
                          <w:rFonts w:eastAsia="Times New Roman" w:cstheme="minorHAnsi"/>
                          <w:color w:val="000000"/>
                          <w:lang w:eastAsia="fr-FR"/>
                        </w:rPr>
                        <w:t>Nicolás</w:t>
                      </w:r>
                      <w:proofErr w:type="spellEnd"/>
                      <w:r w:rsidRPr="008138AF">
                        <w:rPr>
                          <w:rFonts w:eastAsia="Times New Roman" w:cstheme="minorHAnsi"/>
                          <w:color w:val="000000"/>
                          <w:lang w:eastAsia="fr-FR"/>
                        </w:rPr>
                        <w:t xml:space="preserve"> Richard (Anthropologue et historien, Cha</w:t>
                      </w:r>
                      <w:r>
                        <w:rPr>
                          <w:rFonts w:eastAsia="Times New Roman" w:cstheme="minorHAnsi"/>
                          <w:color w:val="000000"/>
                          <w:lang w:eastAsia="fr-FR"/>
                        </w:rPr>
                        <w:t>rgé de recherche CNRS au CREDA, UMR 7227 CNRS</w:t>
                      </w:r>
                      <w:r w:rsidRPr="008138AF">
                        <w:rPr>
                          <w:rFonts w:eastAsia="Times New Roman" w:cstheme="minorHAnsi"/>
                          <w:color w:val="000000"/>
                          <w:lang w:eastAsia="fr-FR"/>
                        </w:rPr>
                        <w:t>)</w:t>
                      </w:r>
                      <w:r w:rsidRPr="008138AF">
                        <w:rPr>
                          <w:rFonts w:eastAsia="Times New Roman" w:cstheme="minorHAnsi"/>
                          <w:color w:val="B00004"/>
                          <w:lang w:eastAsia="fr-FR"/>
                        </w:rPr>
                        <w:t>.</w:t>
                      </w:r>
                    </w:p>
                    <w:p w:rsidR="00C34833" w:rsidRPr="008138AF" w:rsidRDefault="00C34833" w:rsidP="00C34833">
                      <w:pPr>
                        <w:spacing w:before="240" w:after="160"/>
                        <w:jc w:val="both"/>
                        <w:rPr>
                          <w:rFonts w:eastAsia="Times New Roman" w:cstheme="minorHAnsi"/>
                          <w:lang w:eastAsia="fr-FR"/>
                        </w:rPr>
                      </w:pPr>
                      <w:r w:rsidRPr="008138AF">
                        <w:rPr>
                          <w:rFonts w:eastAsia="Times New Roman" w:cstheme="minorHAnsi"/>
                          <w:b/>
                          <w:bCs/>
                          <w:color w:val="000000"/>
                          <w:lang w:eastAsia="fr-FR"/>
                        </w:rPr>
                        <w:t>14h55 :</w:t>
                      </w:r>
                      <w:r w:rsidRPr="008138AF">
                        <w:rPr>
                          <w:rFonts w:eastAsia="Times New Roman" w:cstheme="minorHAnsi"/>
                          <w:color w:val="B00004"/>
                          <w:lang w:eastAsia="fr-FR"/>
                        </w:rPr>
                        <w:t xml:space="preserve"> </w:t>
                      </w:r>
                      <w:r w:rsidRPr="008138AF">
                        <w:rPr>
                          <w:rFonts w:eastAsia="Times New Roman" w:cstheme="minorHAnsi"/>
                          <w:color w:val="000000"/>
                          <w:lang w:eastAsia="fr-FR"/>
                        </w:rPr>
                        <w:t>Questions et débats.</w:t>
                      </w:r>
                    </w:p>
                    <w:p w:rsidR="00C34833" w:rsidRPr="008138AF" w:rsidRDefault="00C34833" w:rsidP="00C34833">
                      <w:pPr>
                        <w:spacing w:before="240" w:after="160"/>
                        <w:jc w:val="both"/>
                        <w:rPr>
                          <w:rFonts w:eastAsia="Times New Roman" w:cstheme="minorHAnsi"/>
                          <w:lang w:eastAsia="fr-FR"/>
                        </w:rPr>
                      </w:pPr>
                      <w:r>
                        <w:rPr>
                          <w:rFonts w:eastAsia="Times New Roman" w:cstheme="minorHAnsi"/>
                          <w:b/>
                          <w:bCs/>
                          <w:color w:val="000000"/>
                          <w:lang w:eastAsia="fr-FR"/>
                        </w:rPr>
                        <w:t>15h25</w:t>
                      </w:r>
                      <w:r w:rsidRPr="008138AF">
                        <w:rPr>
                          <w:rFonts w:eastAsia="Times New Roman" w:cstheme="minorHAnsi"/>
                          <w:b/>
                          <w:bCs/>
                          <w:color w:val="000000"/>
                          <w:lang w:eastAsia="fr-FR"/>
                        </w:rPr>
                        <w:t xml:space="preserve"> : </w:t>
                      </w:r>
                      <w:r w:rsidRPr="008138AF">
                        <w:rPr>
                          <w:rFonts w:eastAsia="Times New Roman" w:cstheme="minorHAnsi"/>
                          <w:color w:val="000000"/>
                          <w:lang w:eastAsia="fr-FR"/>
                        </w:rPr>
                        <w:t>Pause-café.</w:t>
                      </w:r>
                    </w:p>
                    <w:p w:rsidR="00C34833" w:rsidRPr="008138AF" w:rsidRDefault="00C34833" w:rsidP="00C34833">
                      <w:pPr>
                        <w:spacing w:before="240" w:after="160"/>
                        <w:jc w:val="both"/>
                        <w:rPr>
                          <w:rFonts w:eastAsia="Times New Roman" w:cstheme="minorHAnsi"/>
                          <w:lang w:eastAsia="fr-FR"/>
                        </w:rPr>
                      </w:pPr>
                      <w:r>
                        <w:rPr>
                          <w:rFonts w:eastAsia="Times New Roman" w:cstheme="minorHAnsi"/>
                          <w:b/>
                          <w:bCs/>
                          <w:color w:val="000000"/>
                          <w:lang w:eastAsia="fr-FR"/>
                        </w:rPr>
                        <w:t>15</w:t>
                      </w:r>
                      <w:r w:rsidRPr="008138AF">
                        <w:rPr>
                          <w:rFonts w:eastAsia="Times New Roman" w:cstheme="minorHAnsi"/>
                          <w:b/>
                          <w:bCs/>
                          <w:color w:val="000000"/>
                          <w:lang w:eastAsia="fr-FR"/>
                        </w:rPr>
                        <w:t>h</w:t>
                      </w:r>
                      <w:r>
                        <w:rPr>
                          <w:rFonts w:eastAsia="Times New Roman" w:cstheme="minorHAnsi"/>
                          <w:b/>
                          <w:bCs/>
                          <w:color w:val="000000"/>
                          <w:lang w:eastAsia="fr-FR"/>
                        </w:rPr>
                        <w:t>40</w:t>
                      </w:r>
                      <w:r w:rsidRPr="008138AF">
                        <w:rPr>
                          <w:rFonts w:eastAsia="Times New Roman" w:cstheme="minorHAnsi"/>
                          <w:b/>
                          <w:bCs/>
                          <w:color w:val="000000"/>
                          <w:lang w:eastAsia="fr-FR"/>
                        </w:rPr>
                        <w:t xml:space="preserve"> :</w:t>
                      </w:r>
                      <w:r w:rsidRPr="008138AF">
                        <w:rPr>
                          <w:rFonts w:eastAsia="Times New Roman" w:cstheme="minorHAnsi"/>
                          <w:color w:val="B00004"/>
                          <w:lang w:eastAsia="fr-FR"/>
                        </w:rPr>
                        <w:t xml:space="preserve"> </w:t>
                      </w:r>
                      <w:r w:rsidRPr="008138AF">
                        <w:rPr>
                          <w:rFonts w:eastAsia="Times New Roman" w:cstheme="minorHAnsi"/>
                          <w:i/>
                          <w:iCs/>
                          <w:color w:val="B00004"/>
                          <w:lang w:eastAsia="fr-FR"/>
                        </w:rPr>
                        <w:t xml:space="preserve">Les enjeux du </w:t>
                      </w:r>
                      <w:proofErr w:type="spellStart"/>
                      <w:r w:rsidRPr="008138AF">
                        <w:rPr>
                          <w:rFonts w:eastAsia="Times New Roman" w:cstheme="minorHAnsi"/>
                          <w:i/>
                          <w:iCs/>
                          <w:color w:val="B00004"/>
                          <w:lang w:eastAsia="fr-FR"/>
                        </w:rPr>
                        <w:t>rodeo</w:t>
                      </w:r>
                      <w:proofErr w:type="spellEnd"/>
                      <w:r w:rsidRPr="008138AF">
                        <w:rPr>
                          <w:rFonts w:eastAsia="Times New Roman" w:cstheme="minorHAnsi"/>
                          <w:i/>
                          <w:iCs/>
                          <w:color w:val="B00004"/>
                          <w:lang w:eastAsia="fr-FR"/>
                        </w:rPr>
                        <w:t xml:space="preserve"> à la chilienne. Questions initiales.</w:t>
                      </w:r>
                      <w:r w:rsidRPr="008138AF">
                        <w:rPr>
                          <w:rFonts w:eastAsia="Times New Roman" w:cstheme="minorHAnsi"/>
                          <w:color w:val="B00004"/>
                          <w:lang w:eastAsia="fr-FR"/>
                        </w:rPr>
                        <w:t xml:space="preserve"> </w:t>
                      </w:r>
                      <w:proofErr w:type="spellStart"/>
                      <w:r w:rsidRPr="00731A8A">
                        <w:rPr>
                          <w:rFonts w:eastAsia="Times New Roman" w:cstheme="minorHAnsi"/>
                          <w:lang w:eastAsia="fr-FR"/>
                        </w:rPr>
                        <w:t>Jimena</w:t>
                      </w:r>
                      <w:proofErr w:type="spellEnd"/>
                      <w:r w:rsidRPr="00731A8A">
                        <w:rPr>
                          <w:rFonts w:eastAsia="Times New Roman" w:cstheme="minorHAnsi"/>
                          <w:lang w:eastAsia="fr-FR"/>
                        </w:rPr>
                        <w:t xml:space="preserve"> Obregón </w:t>
                      </w:r>
                      <w:proofErr w:type="spellStart"/>
                      <w:r w:rsidRPr="00731A8A">
                        <w:rPr>
                          <w:rFonts w:eastAsia="Times New Roman" w:cstheme="minorHAnsi"/>
                          <w:lang w:eastAsia="fr-FR"/>
                        </w:rPr>
                        <w:t>Iturra</w:t>
                      </w:r>
                      <w:proofErr w:type="spellEnd"/>
                      <w:r w:rsidRPr="00731A8A">
                        <w:rPr>
                          <w:rFonts w:eastAsia="Times New Roman" w:cstheme="minorHAnsi"/>
                          <w:lang w:eastAsia="fr-FR"/>
                        </w:rPr>
                        <w:t xml:space="preserve"> </w:t>
                      </w:r>
                      <w:r>
                        <w:rPr>
                          <w:rFonts w:eastAsia="Times New Roman" w:cstheme="minorHAnsi"/>
                          <w:lang w:eastAsia="fr-FR"/>
                        </w:rPr>
                        <w:t>(</w:t>
                      </w:r>
                      <w:r>
                        <w:rPr>
                          <w:rFonts w:eastAsia="Times New Roman" w:cstheme="minorHAnsi"/>
                          <w:color w:val="000000"/>
                          <w:lang w:eastAsia="fr-FR"/>
                        </w:rPr>
                        <w:t>Professeure des Universités</w:t>
                      </w:r>
                      <w:r w:rsidRPr="008138AF">
                        <w:rPr>
                          <w:rFonts w:eastAsia="Times New Roman" w:cstheme="minorHAnsi"/>
                          <w:color w:val="000000"/>
                          <w:lang w:eastAsia="fr-FR"/>
                        </w:rPr>
                        <w:t xml:space="preserve">, </w:t>
                      </w:r>
                      <w:proofErr w:type="spellStart"/>
                      <w:r>
                        <w:rPr>
                          <w:rFonts w:eastAsia="Times New Roman" w:cstheme="minorHAnsi"/>
                          <w:color w:val="000000"/>
                          <w:lang w:eastAsia="fr-FR"/>
                        </w:rPr>
                        <w:t>Univ</w:t>
                      </w:r>
                      <w:proofErr w:type="spellEnd"/>
                      <w:r>
                        <w:rPr>
                          <w:rFonts w:eastAsia="Times New Roman" w:cstheme="minorHAnsi"/>
                          <w:color w:val="000000"/>
                          <w:lang w:eastAsia="fr-FR"/>
                        </w:rPr>
                        <w:t xml:space="preserve"> Rennes, Études hispano</w:t>
                      </w:r>
                      <w:r w:rsidRPr="008138AF">
                        <w:rPr>
                          <w:rFonts w:eastAsia="Times New Roman" w:cstheme="minorHAnsi"/>
                          <w:color w:val="000000"/>
                          <w:lang w:eastAsia="fr-FR"/>
                        </w:rPr>
                        <w:t xml:space="preserve">-américaines, Équipe de </w:t>
                      </w:r>
                      <w:r>
                        <w:rPr>
                          <w:rFonts w:eastAsia="Times New Roman" w:cstheme="minorHAnsi"/>
                          <w:color w:val="000000"/>
                          <w:lang w:eastAsia="fr-FR"/>
                        </w:rPr>
                        <w:t>recherche inter-langues ERIMIT, EA 4327</w:t>
                      </w:r>
                      <w:r w:rsidRPr="008138AF">
                        <w:rPr>
                          <w:rFonts w:eastAsia="Times New Roman" w:cstheme="minorHAnsi"/>
                          <w:color w:val="000000"/>
                          <w:lang w:eastAsia="fr-FR"/>
                        </w:rPr>
                        <w:t xml:space="preserve"> ; Présidente du Groupe d'Intérêt Scientifique Institut des Amériques-Rennes).</w:t>
                      </w:r>
                    </w:p>
                    <w:p w:rsidR="00C34833" w:rsidRPr="008138AF" w:rsidRDefault="00C34833" w:rsidP="00C34833">
                      <w:pPr>
                        <w:spacing w:before="240" w:after="160"/>
                        <w:jc w:val="both"/>
                        <w:rPr>
                          <w:rFonts w:eastAsia="Times New Roman" w:cstheme="minorHAnsi"/>
                          <w:lang w:eastAsia="fr-FR"/>
                        </w:rPr>
                      </w:pPr>
                      <w:r>
                        <w:rPr>
                          <w:rFonts w:eastAsia="Times New Roman" w:cstheme="minorHAnsi"/>
                          <w:b/>
                          <w:bCs/>
                          <w:color w:val="000000"/>
                          <w:lang w:eastAsia="fr-FR"/>
                        </w:rPr>
                        <w:t>16h0</w:t>
                      </w:r>
                      <w:r w:rsidRPr="008138AF">
                        <w:rPr>
                          <w:rFonts w:eastAsia="Times New Roman" w:cstheme="minorHAnsi"/>
                          <w:b/>
                          <w:bCs/>
                          <w:color w:val="000000"/>
                          <w:lang w:eastAsia="fr-FR"/>
                        </w:rPr>
                        <w:t xml:space="preserve">0 : </w:t>
                      </w:r>
                      <w:r w:rsidRPr="008138AF">
                        <w:rPr>
                          <w:rFonts w:eastAsia="Times New Roman" w:cstheme="minorHAnsi"/>
                          <w:i/>
                          <w:iCs/>
                          <w:color w:val="B00004"/>
                          <w:lang w:eastAsia="fr-FR"/>
                        </w:rPr>
                        <w:t>La fête d’</w:t>
                      </w:r>
                      <w:proofErr w:type="spellStart"/>
                      <w:r w:rsidRPr="008138AF">
                        <w:rPr>
                          <w:rFonts w:eastAsia="Times New Roman" w:cstheme="minorHAnsi"/>
                          <w:i/>
                          <w:iCs/>
                          <w:color w:val="B00004"/>
                          <w:lang w:eastAsia="fr-FR"/>
                        </w:rPr>
                        <w:t>Amancaes</w:t>
                      </w:r>
                      <w:proofErr w:type="spellEnd"/>
                      <w:r w:rsidRPr="008138AF">
                        <w:rPr>
                          <w:rFonts w:eastAsia="Times New Roman" w:cstheme="minorHAnsi"/>
                          <w:i/>
                          <w:iCs/>
                          <w:color w:val="B00004"/>
                          <w:lang w:eastAsia="fr-FR"/>
                        </w:rPr>
                        <w:t xml:space="preserve"> : ritualisation et instrumentalisation politique d’une fête populaire entre le XIXème et le XXème siècle, à Lima (Pérou).</w:t>
                      </w:r>
                      <w:r w:rsidRPr="008138AF">
                        <w:rPr>
                          <w:rFonts w:eastAsia="Times New Roman" w:cstheme="minorHAnsi"/>
                          <w:color w:val="B00004"/>
                          <w:lang w:eastAsia="fr-FR"/>
                        </w:rPr>
                        <w:t xml:space="preserve"> </w:t>
                      </w:r>
                      <w:r w:rsidRPr="008138AF">
                        <w:rPr>
                          <w:rFonts w:eastAsia="Times New Roman" w:cstheme="minorHAnsi"/>
                          <w:color w:val="000000"/>
                          <w:lang w:eastAsia="fr-FR"/>
                        </w:rPr>
                        <w:t xml:space="preserve">Gérard </w:t>
                      </w:r>
                      <w:proofErr w:type="spellStart"/>
                      <w:r w:rsidRPr="008138AF">
                        <w:rPr>
                          <w:rFonts w:eastAsia="Times New Roman" w:cstheme="minorHAnsi"/>
                          <w:color w:val="000000"/>
                          <w:lang w:eastAsia="fr-FR"/>
                        </w:rPr>
                        <w:t>Borras</w:t>
                      </w:r>
                      <w:proofErr w:type="spellEnd"/>
                      <w:r w:rsidRPr="008138AF">
                        <w:rPr>
                          <w:rFonts w:eastAsia="Times New Roman" w:cstheme="minorHAnsi"/>
                          <w:color w:val="000000"/>
                          <w:lang w:eastAsia="fr-FR"/>
                        </w:rPr>
                        <w:t xml:space="preserve"> (Ethnomusicologue, Professeur émérite, Un</w:t>
                      </w:r>
                      <w:r>
                        <w:rPr>
                          <w:rFonts w:eastAsia="Times New Roman" w:cstheme="minorHAnsi"/>
                          <w:color w:val="000000"/>
                          <w:lang w:eastAsia="fr-FR"/>
                        </w:rPr>
                        <w:t>iversité Rennes 2, Études hispano</w:t>
                      </w:r>
                      <w:r w:rsidRPr="008138AF">
                        <w:rPr>
                          <w:rFonts w:eastAsia="Times New Roman" w:cstheme="minorHAnsi"/>
                          <w:color w:val="000000"/>
                          <w:lang w:eastAsia="fr-FR"/>
                        </w:rPr>
                        <w:t>-a</w:t>
                      </w:r>
                      <w:r>
                        <w:rPr>
                          <w:rFonts w:eastAsia="Times New Roman" w:cstheme="minorHAnsi"/>
                          <w:color w:val="000000"/>
                          <w:lang w:eastAsia="fr-FR"/>
                        </w:rPr>
                        <w:t>méricaines, Laboratoire CELLAM, EA 3206</w:t>
                      </w:r>
                      <w:r w:rsidRPr="008138AF">
                        <w:rPr>
                          <w:rFonts w:eastAsia="Times New Roman" w:cstheme="minorHAnsi"/>
                          <w:color w:val="000000"/>
                          <w:lang w:eastAsia="fr-FR"/>
                        </w:rPr>
                        <w:t>).</w:t>
                      </w:r>
                    </w:p>
                    <w:p w:rsidR="00C34833" w:rsidRPr="00731A8A" w:rsidRDefault="00C34833" w:rsidP="00C34833">
                      <w:pPr>
                        <w:spacing w:before="240" w:after="160"/>
                        <w:jc w:val="both"/>
                        <w:rPr>
                          <w:rFonts w:eastAsia="Times New Roman" w:cstheme="minorHAnsi"/>
                          <w:lang w:eastAsia="fr-FR"/>
                        </w:rPr>
                      </w:pPr>
                      <w:r>
                        <w:rPr>
                          <w:rFonts w:eastAsia="Times New Roman" w:cstheme="minorHAnsi"/>
                          <w:b/>
                          <w:bCs/>
                          <w:color w:val="000000"/>
                          <w:lang w:eastAsia="fr-FR"/>
                        </w:rPr>
                        <w:t>16</w:t>
                      </w:r>
                      <w:r w:rsidRPr="008138AF">
                        <w:rPr>
                          <w:rFonts w:eastAsia="Times New Roman" w:cstheme="minorHAnsi"/>
                          <w:b/>
                          <w:bCs/>
                          <w:color w:val="000000"/>
                          <w:lang w:eastAsia="fr-FR"/>
                        </w:rPr>
                        <w:t>h</w:t>
                      </w:r>
                      <w:r>
                        <w:rPr>
                          <w:rFonts w:eastAsia="Times New Roman" w:cstheme="minorHAnsi"/>
                          <w:b/>
                          <w:bCs/>
                          <w:color w:val="000000"/>
                          <w:lang w:eastAsia="fr-FR"/>
                        </w:rPr>
                        <w:t>30</w:t>
                      </w:r>
                      <w:r w:rsidRPr="008138AF">
                        <w:rPr>
                          <w:rFonts w:eastAsia="Times New Roman" w:cstheme="minorHAnsi"/>
                          <w:b/>
                          <w:bCs/>
                          <w:color w:val="000000"/>
                          <w:lang w:eastAsia="fr-FR"/>
                        </w:rPr>
                        <w:t xml:space="preserve"> : </w:t>
                      </w:r>
                      <w:r>
                        <w:rPr>
                          <w:rFonts w:eastAsia="Times New Roman" w:cstheme="minorHAnsi"/>
                          <w:color w:val="000000"/>
                          <w:lang w:eastAsia="fr-FR"/>
                        </w:rPr>
                        <w:t>Questions et débats, discussion finale.</w:t>
                      </w:r>
                    </w:p>
                  </w:txbxContent>
                </v:textbox>
              </v:shape>
            </w:pict>
          </mc:Fallback>
        </mc:AlternateContent>
      </w:r>
    </w:p>
    <w:p w:rsidR="006574FA" w:rsidRPr="00C34833" w:rsidRDefault="006574FA" w:rsidP="00C34833"/>
    <w:sectPr w:rsidR="006574FA" w:rsidRPr="00C348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A6" w:rsidRDefault="00C567A6" w:rsidP="00C34833">
      <w:pPr>
        <w:spacing w:after="0" w:line="240" w:lineRule="auto"/>
      </w:pPr>
      <w:r>
        <w:separator/>
      </w:r>
    </w:p>
  </w:endnote>
  <w:endnote w:type="continuationSeparator" w:id="0">
    <w:p w:rsidR="00C567A6" w:rsidRDefault="00C567A6" w:rsidP="00C3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A6" w:rsidRDefault="00C567A6" w:rsidP="00C34833">
      <w:pPr>
        <w:spacing w:after="0" w:line="240" w:lineRule="auto"/>
      </w:pPr>
      <w:r>
        <w:separator/>
      </w:r>
    </w:p>
  </w:footnote>
  <w:footnote w:type="continuationSeparator" w:id="0">
    <w:p w:rsidR="00C567A6" w:rsidRDefault="00C567A6" w:rsidP="00C34833">
      <w:pPr>
        <w:spacing w:after="0" w:line="240" w:lineRule="auto"/>
      </w:pPr>
      <w:r>
        <w:continuationSeparator/>
      </w:r>
    </w:p>
  </w:footnote>
  <w:footnote w:id="1">
    <w:p w:rsidR="00C34833" w:rsidRDefault="00C34833" w:rsidP="00C34833">
      <w:pPr>
        <w:pStyle w:val="FootnoteText"/>
      </w:pPr>
      <w:r w:rsidRPr="00962787">
        <w:rPr>
          <w:rStyle w:val="FootnoteReference"/>
        </w:rPr>
        <w:footnoteRef/>
      </w:r>
      <w:r>
        <w:t xml:space="preserve"> </w:t>
      </w:r>
      <w:r w:rsidRPr="001B4D3E">
        <w:rPr>
          <w:rFonts w:cstheme="minorHAnsi"/>
          <w:color w:val="000000"/>
          <w:sz w:val="18"/>
          <w:szCs w:val="18"/>
        </w:rPr>
        <w:t xml:space="preserve">Jean Duvignaud, </w:t>
      </w:r>
      <w:r w:rsidRPr="001B4D3E">
        <w:rPr>
          <w:rFonts w:cstheme="minorHAnsi"/>
          <w:i/>
          <w:iCs/>
          <w:color w:val="000000"/>
          <w:sz w:val="18"/>
          <w:szCs w:val="18"/>
        </w:rPr>
        <w:t>Le don du rien</w:t>
      </w:r>
      <w:r w:rsidRPr="001B4D3E">
        <w:rPr>
          <w:rFonts w:cstheme="minorHAnsi"/>
          <w:color w:val="000000"/>
          <w:sz w:val="18"/>
          <w:szCs w:val="18"/>
        </w:rPr>
        <w:t>, 1977.</w:t>
      </w:r>
    </w:p>
  </w:footnote>
  <w:footnote w:id="2">
    <w:p w:rsidR="00C34833" w:rsidRPr="001B4D3E" w:rsidRDefault="00C34833" w:rsidP="00C34833">
      <w:pPr>
        <w:pStyle w:val="FootnoteText"/>
        <w:jc w:val="both"/>
        <w:rPr>
          <w:rFonts w:cstheme="minorHAnsi"/>
          <w:sz w:val="18"/>
          <w:szCs w:val="18"/>
        </w:rPr>
      </w:pPr>
      <w:r w:rsidRPr="00962787">
        <w:rPr>
          <w:rStyle w:val="FootnoteReference"/>
        </w:rPr>
        <w:footnoteRef/>
      </w:r>
      <w:r>
        <w:rPr>
          <w:color w:val="000000"/>
          <w:sz w:val="18"/>
          <w:szCs w:val="18"/>
        </w:rPr>
        <w:t xml:space="preserve">Le terme de “race” </w:t>
      </w:r>
      <w:r w:rsidRPr="001B4D3E">
        <w:rPr>
          <w:rFonts w:cstheme="minorHAnsi"/>
          <w:color w:val="000000"/>
          <w:sz w:val="18"/>
          <w:szCs w:val="18"/>
        </w:rPr>
        <w:t xml:space="preserve">sera ici compris comme cette catégorie construite, non-biologique, fluctuante, imposée par la colonisation. On reprendra ici l’usage qu’en fait, par exemple, la littérature </w:t>
      </w:r>
      <w:proofErr w:type="spellStart"/>
      <w:r w:rsidRPr="001B4D3E">
        <w:rPr>
          <w:rFonts w:cstheme="minorHAnsi"/>
          <w:color w:val="000000"/>
          <w:sz w:val="18"/>
          <w:szCs w:val="18"/>
        </w:rPr>
        <w:t>décoloniale</w:t>
      </w:r>
      <w:proofErr w:type="spellEnd"/>
      <w:r w:rsidRPr="001B4D3E">
        <w:rPr>
          <w:rFonts w:cstheme="minorHAnsi"/>
          <w:color w:val="000000"/>
          <w:sz w:val="18"/>
          <w:szCs w:val="18"/>
        </w:rPr>
        <w:t xml:space="preserve"> ; le terme résonne davantage avec les phénomènes de discriminations (notamment basés sur la couleur de peau) directement hérités de la domination espagnole, puis des états latino-américains indépendants, que le concept d’ethnie.</w:t>
      </w:r>
    </w:p>
  </w:footnote>
  <w:footnote w:id="3">
    <w:p w:rsidR="00C34833" w:rsidRDefault="00C34833" w:rsidP="00C34833">
      <w:pPr>
        <w:pStyle w:val="FootnoteText"/>
      </w:pPr>
      <w:r w:rsidRPr="00962787">
        <w:rPr>
          <w:rStyle w:val="FootnoteReference"/>
        </w:rPr>
        <w:footnoteRef/>
      </w:r>
      <w:r w:rsidRPr="001B4D3E">
        <w:rPr>
          <w:rFonts w:cstheme="minorHAnsi"/>
          <w:sz w:val="18"/>
          <w:szCs w:val="18"/>
        </w:rPr>
        <w:t xml:space="preserve"> </w:t>
      </w:r>
      <w:r w:rsidRPr="001B4D3E">
        <w:rPr>
          <w:rFonts w:cstheme="minorHAnsi"/>
          <w:color w:val="000000"/>
          <w:sz w:val="18"/>
          <w:szCs w:val="18"/>
        </w:rPr>
        <w:t xml:space="preserve">Eric Hobsbawm et Terence Ranger, </w:t>
      </w:r>
      <w:r w:rsidRPr="001B4D3E">
        <w:rPr>
          <w:rFonts w:cstheme="minorHAnsi"/>
          <w:i/>
          <w:iCs/>
          <w:color w:val="000000"/>
          <w:sz w:val="18"/>
          <w:szCs w:val="18"/>
        </w:rPr>
        <w:t>L’invention de la tradition</w:t>
      </w:r>
      <w:r w:rsidRPr="001B4D3E">
        <w:rPr>
          <w:rFonts w:cstheme="minorHAnsi"/>
          <w:color w:val="000000"/>
          <w:sz w:val="18"/>
          <w:szCs w:val="18"/>
        </w:rPr>
        <w:t>,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5D5C"/>
    <w:multiLevelType w:val="multilevel"/>
    <w:tmpl w:val="AE22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33"/>
    <w:rsid w:val="00224200"/>
    <w:rsid w:val="006574FA"/>
    <w:rsid w:val="00BD0F75"/>
    <w:rsid w:val="00C34833"/>
    <w:rsid w:val="00C567A6"/>
    <w:rsid w:val="00CD6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33"/>
    <w:rPr>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8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4833"/>
  </w:style>
  <w:style w:type="paragraph" w:styleId="Footer">
    <w:name w:val="footer"/>
    <w:basedOn w:val="Normal"/>
    <w:link w:val="FooterChar"/>
    <w:uiPriority w:val="99"/>
    <w:unhideWhenUsed/>
    <w:rsid w:val="00C348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4833"/>
  </w:style>
  <w:style w:type="character" w:customStyle="1" w:styleId="apple-tab-span">
    <w:name w:val="apple-tab-span"/>
    <w:basedOn w:val="DefaultParagraphFont"/>
    <w:rsid w:val="00C34833"/>
  </w:style>
  <w:style w:type="paragraph" w:styleId="FootnoteText">
    <w:name w:val="footnote text"/>
    <w:basedOn w:val="Normal"/>
    <w:link w:val="FootnoteTextChar"/>
    <w:uiPriority w:val="99"/>
    <w:semiHidden/>
    <w:unhideWhenUsed/>
    <w:rsid w:val="00C34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833"/>
    <w:rPr>
      <w:sz w:val="20"/>
      <w:szCs w:val="20"/>
      <w:lang w:val="fr-FR" w:eastAsia="en-US"/>
    </w:rPr>
  </w:style>
  <w:style w:type="character" w:styleId="FootnoteReference">
    <w:name w:val="footnote reference"/>
    <w:basedOn w:val="DefaultParagraphFont"/>
    <w:uiPriority w:val="99"/>
    <w:semiHidden/>
    <w:unhideWhenUsed/>
    <w:rsid w:val="00C348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33"/>
    <w:rPr>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8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4833"/>
  </w:style>
  <w:style w:type="paragraph" w:styleId="Footer">
    <w:name w:val="footer"/>
    <w:basedOn w:val="Normal"/>
    <w:link w:val="FooterChar"/>
    <w:uiPriority w:val="99"/>
    <w:unhideWhenUsed/>
    <w:rsid w:val="00C348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4833"/>
  </w:style>
  <w:style w:type="character" w:customStyle="1" w:styleId="apple-tab-span">
    <w:name w:val="apple-tab-span"/>
    <w:basedOn w:val="DefaultParagraphFont"/>
    <w:rsid w:val="00C34833"/>
  </w:style>
  <w:style w:type="paragraph" w:styleId="FootnoteText">
    <w:name w:val="footnote text"/>
    <w:basedOn w:val="Normal"/>
    <w:link w:val="FootnoteTextChar"/>
    <w:uiPriority w:val="99"/>
    <w:semiHidden/>
    <w:unhideWhenUsed/>
    <w:rsid w:val="00C34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833"/>
    <w:rPr>
      <w:sz w:val="20"/>
      <w:szCs w:val="20"/>
      <w:lang w:val="fr-FR" w:eastAsia="en-US"/>
    </w:rPr>
  </w:style>
  <w:style w:type="character" w:styleId="FootnoteReference">
    <w:name w:val="footnote reference"/>
    <w:basedOn w:val="DefaultParagraphFont"/>
    <w:uiPriority w:val="99"/>
    <w:semiHidden/>
    <w:unhideWhenUsed/>
    <w:rsid w:val="00C348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1348</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Théo Milin</dc:creator>
  <cp:lastModifiedBy>Théo Milin</cp:lastModifiedBy>
  <cp:revision>1</cp:revision>
  <dcterms:created xsi:type="dcterms:W3CDTF">2019-09-23T19:09:00Z</dcterms:created>
  <dcterms:modified xsi:type="dcterms:W3CDTF">2019-09-23T19:11:00Z</dcterms:modified>
</cp:coreProperties>
</file>